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38" w:rsidRPr="00DA55D5" w:rsidRDefault="00AD6316" w:rsidP="00AD6316">
      <w:pPr>
        <w:pStyle w:val="Header"/>
        <w:rPr>
          <w:b/>
          <w:sz w:val="36"/>
          <w:szCs w:val="36"/>
        </w:rPr>
      </w:pPr>
      <w:r>
        <w:rPr>
          <w:b/>
          <w:sz w:val="36"/>
          <w:szCs w:val="36"/>
        </w:rPr>
        <w:tab/>
      </w:r>
      <w:r w:rsidR="003C2E38" w:rsidRPr="00DA55D5">
        <w:rPr>
          <w:b/>
          <w:sz w:val="36"/>
          <w:szCs w:val="36"/>
        </w:rPr>
        <w:t>Continuity Plan Evaluation Checklist</w:t>
      </w:r>
    </w:p>
    <w:p w:rsidR="00AD6316" w:rsidRDefault="00AD6316" w:rsidP="003C2E38">
      <w:pPr>
        <w:rPr>
          <w:b/>
          <w:sz w:val="28"/>
          <w:szCs w:val="28"/>
        </w:rPr>
      </w:pPr>
    </w:p>
    <w:p w:rsidR="003C2E38" w:rsidRPr="00417A05" w:rsidRDefault="003C2E38" w:rsidP="003C2E38">
      <w:pPr>
        <w:rPr>
          <w:b/>
          <w:sz w:val="28"/>
          <w:szCs w:val="28"/>
          <w:u w:val="single"/>
        </w:rPr>
      </w:pPr>
      <w:r>
        <w:rPr>
          <w:b/>
          <w:sz w:val="28"/>
          <w:szCs w:val="28"/>
        </w:rPr>
        <w:t>Agency/Department Name:</w:t>
      </w:r>
      <w:r>
        <w:rPr>
          <w:b/>
          <w:sz w:val="28"/>
          <w:szCs w:val="28"/>
        </w:rPr>
        <w:fldChar w:fldCharType="begin">
          <w:ffData>
            <w:name w:val="Text56"/>
            <w:enabled/>
            <w:calcOnExit w:val="0"/>
            <w:textInput/>
          </w:ffData>
        </w:fldChar>
      </w:r>
      <w:bookmarkStart w:id="0" w:name="Text56"/>
      <w:r>
        <w:rPr>
          <w:b/>
          <w:sz w:val="28"/>
          <w:szCs w:val="28"/>
        </w:rPr>
        <w:instrText xml:space="preserve"> FORMTEXT </w:instrText>
      </w:r>
      <w:r w:rsidRPr="00B36DE6">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bookmarkEnd w:id="0"/>
    </w:p>
    <w:p w:rsidR="003C2E38" w:rsidRDefault="003C2E38" w:rsidP="003C2E38">
      <w:pPr>
        <w:rPr>
          <w:sz w:val="22"/>
          <w:szCs w:val="22"/>
        </w:rPr>
      </w:pPr>
      <w:r w:rsidRPr="00D844CF">
        <w:rPr>
          <w:b/>
          <w:sz w:val="22"/>
          <w:szCs w:val="22"/>
          <w:u w:val="single"/>
        </w:rPr>
        <w:t>Instructions</w:t>
      </w:r>
      <w:r w:rsidRPr="005F69F7">
        <w:rPr>
          <w:sz w:val="22"/>
          <w:szCs w:val="22"/>
        </w:rPr>
        <w:t xml:space="preserve">: </w:t>
      </w:r>
      <w:r w:rsidRPr="00074152">
        <w:rPr>
          <w:sz w:val="22"/>
          <w:szCs w:val="22"/>
        </w:rPr>
        <w:t xml:space="preserve">This evaluation checklist should be used to determine whether all the continuity program elements are addressed in the departmental Continuity Plan (or other related planning documents).  Review the planning elements on the left and record in the right column the plan name (if content is addressed in another plan), date of plan, and page references for where the information can be found.  </w:t>
      </w:r>
      <w:r w:rsidR="00074152" w:rsidRPr="00074152">
        <w:rPr>
          <w:sz w:val="22"/>
          <w:szCs w:val="22"/>
        </w:rPr>
        <w:t>An effective continuity program is implemented through its related continuity plans and procedures and an operational capability to support those plans and procedures.  Continuity planning is an effort to document the existence of, and ensure the capability to continue essential functions during a wide range of potential emergencies</w:t>
      </w:r>
    </w:p>
    <w:p w:rsidR="00074152" w:rsidRPr="001F2459" w:rsidRDefault="00074152" w:rsidP="003C2E38">
      <w:pPr>
        <w:rPr>
          <w:sz w:val="16"/>
          <w:szCs w:val="1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040"/>
        <w:gridCol w:w="1620"/>
        <w:gridCol w:w="1620"/>
        <w:gridCol w:w="2160"/>
      </w:tblGrid>
      <w:tr w:rsidR="003C2E38" w:rsidTr="00074152">
        <w:tc>
          <w:tcPr>
            <w:tcW w:w="5040" w:type="dxa"/>
            <w:shd w:val="clear" w:color="auto" w:fill="000000" w:themeFill="text1"/>
          </w:tcPr>
          <w:p w:rsidR="003C2E38" w:rsidRPr="003243F6" w:rsidRDefault="003C2E38" w:rsidP="001D7795">
            <w:pPr>
              <w:rPr>
                <w:b/>
                <w:szCs w:val="24"/>
                <w:u w:val="single"/>
              </w:rPr>
            </w:pPr>
            <w:r w:rsidRPr="003243F6">
              <w:rPr>
                <w:b/>
                <w:szCs w:val="24"/>
                <w:u w:val="single"/>
              </w:rPr>
              <w:t>Planning Element</w:t>
            </w:r>
          </w:p>
          <w:p w:rsidR="003C2E38" w:rsidRPr="003243F6" w:rsidRDefault="003C2E38" w:rsidP="001D7795">
            <w:pPr>
              <w:rPr>
                <w:b/>
                <w:szCs w:val="24"/>
              </w:rPr>
            </w:pPr>
            <w:r w:rsidRPr="003243F6">
              <w:rPr>
                <w:b/>
                <w:szCs w:val="24"/>
              </w:rPr>
              <w:t>Program Plans and Procedures (Program Management)</w:t>
            </w:r>
          </w:p>
          <w:p w:rsidR="003C2E38" w:rsidRPr="003243F6" w:rsidRDefault="003C2E38" w:rsidP="00074152">
            <w:pPr>
              <w:rPr>
                <w:sz w:val="20"/>
              </w:rPr>
            </w:pPr>
          </w:p>
        </w:tc>
        <w:tc>
          <w:tcPr>
            <w:tcW w:w="1620" w:type="dxa"/>
            <w:shd w:val="clear" w:color="auto" w:fill="000000" w:themeFill="text1"/>
          </w:tcPr>
          <w:p w:rsidR="003C2E38" w:rsidRPr="003243F6" w:rsidRDefault="003C2E38" w:rsidP="001D7795">
            <w:pPr>
              <w:rPr>
                <w:b/>
                <w:szCs w:val="24"/>
              </w:rPr>
            </w:pPr>
            <w:r w:rsidRPr="003243F6">
              <w:rPr>
                <w:b/>
                <w:szCs w:val="24"/>
              </w:rPr>
              <w:t>Yes – Element is Addressed in Plan</w:t>
            </w:r>
          </w:p>
          <w:p w:rsidR="003C2E38" w:rsidRPr="003243F6" w:rsidRDefault="003C2E38" w:rsidP="001D7795">
            <w:pPr>
              <w:rPr>
                <w:sz w:val="20"/>
              </w:rPr>
            </w:pPr>
            <w:r w:rsidRPr="003243F6">
              <w:rPr>
                <w:sz w:val="20"/>
              </w:rPr>
              <w:t>[Reference page number and name of plan where the info can be found]</w:t>
            </w:r>
          </w:p>
        </w:tc>
        <w:tc>
          <w:tcPr>
            <w:tcW w:w="1620" w:type="dxa"/>
            <w:shd w:val="clear" w:color="auto" w:fill="000000" w:themeFill="text1"/>
          </w:tcPr>
          <w:p w:rsidR="003C2E38" w:rsidRPr="003243F6" w:rsidRDefault="003C2E38" w:rsidP="001D7795">
            <w:pPr>
              <w:rPr>
                <w:b/>
                <w:szCs w:val="24"/>
              </w:rPr>
            </w:pPr>
            <w:r w:rsidRPr="003243F6">
              <w:rPr>
                <w:b/>
                <w:szCs w:val="24"/>
              </w:rPr>
              <w:t>No – Element Not Completely Addressed in Plan</w:t>
            </w:r>
          </w:p>
        </w:tc>
        <w:tc>
          <w:tcPr>
            <w:tcW w:w="2160" w:type="dxa"/>
            <w:shd w:val="clear" w:color="auto" w:fill="000000" w:themeFill="text1"/>
          </w:tcPr>
          <w:p w:rsidR="003C2E38" w:rsidRPr="003243F6" w:rsidRDefault="003C2E38" w:rsidP="001D7795">
            <w:pPr>
              <w:rPr>
                <w:b/>
                <w:szCs w:val="24"/>
              </w:rPr>
            </w:pPr>
            <w:r w:rsidRPr="003243F6">
              <w:rPr>
                <w:b/>
                <w:szCs w:val="24"/>
              </w:rPr>
              <w:t>Corrective Actions (If Answered No) – Strategy for Addressing Planning Gaps</w:t>
            </w:r>
          </w:p>
        </w:tc>
      </w:tr>
      <w:tr w:rsidR="003C2E38" w:rsidTr="003243F6">
        <w:tc>
          <w:tcPr>
            <w:tcW w:w="5040" w:type="dxa"/>
            <w:shd w:val="clear" w:color="auto" w:fill="auto"/>
          </w:tcPr>
          <w:p w:rsidR="003C2E38" w:rsidRDefault="003C2E38" w:rsidP="003243F6">
            <w:pPr>
              <w:numPr>
                <w:ilvl w:val="0"/>
                <w:numId w:val="12"/>
              </w:numPr>
              <w:spacing w:before="0"/>
            </w:pPr>
            <w:r>
              <w:t>Procedures for employee advisories, alerts and Continuity Plan activation are included.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3243F6">
            <w:pPr>
              <w:ind w:left="360"/>
              <w:rPr>
                <w:sz w:val="16"/>
                <w:szCs w:val="16"/>
              </w:rPr>
            </w:pPr>
          </w:p>
        </w:tc>
        <w:tc>
          <w:tcPr>
            <w:tcW w:w="1620" w:type="dxa"/>
            <w:shd w:val="clear" w:color="auto" w:fill="auto"/>
          </w:tcPr>
          <w:p w:rsidR="003C2E38" w:rsidRPr="003243F6" w:rsidRDefault="003C2E38" w:rsidP="001D7795">
            <w:pPr>
              <w:rPr>
                <w:b/>
                <w:sz w:val="28"/>
                <w:szCs w:val="28"/>
              </w:rPr>
            </w:pPr>
            <w:r w:rsidRPr="003243F6">
              <w:rPr>
                <w:b/>
                <w:sz w:val="28"/>
                <w:szCs w:val="28"/>
              </w:rPr>
              <w:fldChar w:fldCharType="begin">
                <w:ffData>
                  <w:name w:val="Text57"/>
                  <w:enabled/>
                  <w:calcOnExit w:val="0"/>
                  <w:textInput/>
                </w:ffData>
              </w:fldChar>
            </w:r>
            <w:bookmarkStart w:id="1" w:name="Text57"/>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bookmarkEnd w:id="1"/>
          </w:p>
        </w:tc>
        <w:tc>
          <w:tcPr>
            <w:tcW w:w="1620" w:type="dxa"/>
          </w:tcPr>
          <w:p w:rsidR="003C2E38" w:rsidRPr="003243F6" w:rsidRDefault="003C2E38" w:rsidP="001D7795">
            <w:pPr>
              <w:rPr>
                <w:b/>
                <w:sz w:val="28"/>
                <w:szCs w:val="28"/>
              </w:rPr>
            </w:pPr>
            <w:r w:rsidRPr="003243F6">
              <w:rPr>
                <w:b/>
                <w:sz w:val="28"/>
                <w:szCs w:val="28"/>
              </w:rPr>
              <w:fldChar w:fldCharType="begin">
                <w:ffData>
                  <w:name w:val="Text57"/>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c>
          <w:tcPr>
            <w:tcW w:w="2160" w:type="dxa"/>
          </w:tcPr>
          <w:p w:rsidR="003C2E38" w:rsidRPr="003243F6" w:rsidRDefault="003C2E38" w:rsidP="001D7795">
            <w:pPr>
              <w:rPr>
                <w:b/>
                <w:sz w:val="28"/>
                <w:szCs w:val="28"/>
              </w:rPr>
            </w:pPr>
            <w:r w:rsidRPr="003243F6">
              <w:rPr>
                <w:b/>
                <w:sz w:val="28"/>
                <w:szCs w:val="28"/>
              </w:rPr>
              <w:fldChar w:fldCharType="begin">
                <w:ffData>
                  <w:name w:val="Text57"/>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r>
      <w:tr w:rsidR="003C2E38" w:rsidTr="003243F6">
        <w:tc>
          <w:tcPr>
            <w:tcW w:w="5040" w:type="dxa"/>
            <w:shd w:val="clear" w:color="auto" w:fill="auto"/>
          </w:tcPr>
          <w:p w:rsidR="003C2E38" w:rsidRDefault="003C2E38" w:rsidP="003243F6">
            <w:pPr>
              <w:numPr>
                <w:ilvl w:val="0"/>
                <w:numId w:val="12"/>
              </w:numPr>
              <w:spacing w:before="0"/>
            </w:pPr>
            <w:r>
              <w:t>Provisions for personnel accountability throughout the duration of the emergency are included.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3243F6">
            <w:pPr>
              <w:ind w:left="360"/>
              <w:rPr>
                <w:sz w:val="16"/>
                <w:szCs w:val="16"/>
              </w:rPr>
            </w:pPr>
          </w:p>
        </w:tc>
        <w:tc>
          <w:tcPr>
            <w:tcW w:w="1620" w:type="dxa"/>
            <w:shd w:val="clear" w:color="auto" w:fill="auto"/>
          </w:tcPr>
          <w:p w:rsidR="003C2E38" w:rsidRPr="003243F6" w:rsidRDefault="003C2E38" w:rsidP="001D7795">
            <w:pPr>
              <w:rPr>
                <w:b/>
                <w:sz w:val="28"/>
                <w:szCs w:val="28"/>
              </w:rPr>
            </w:pPr>
            <w:r w:rsidRPr="003243F6">
              <w:rPr>
                <w:b/>
                <w:sz w:val="28"/>
                <w:szCs w:val="28"/>
              </w:rPr>
              <w:fldChar w:fldCharType="begin">
                <w:ffData>
                  <w:name w:val="Text58"/>
                  <w:enabled/>
                  <w:calcOnExit w:val="0"/>
                  <w:textInput/>
                </w:ffData>
              </w:fldChar>
            </w:r>
            <w:bookmarkStart w:id="2" w:name="Text58"/>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bookmarkEnd w:id="2"/>
          </w:p>
        </w:tc>
        <w:tc>
          <w:tcPr>
            <w:tcW w:w="1620" w:type="dxa"/>
          </w:tcPr>
          <w:p w:rsidR="003C2E38" w:rsidRPr="003243F6" w:rsidRDefault="003C2E38" w:rsidP="001D7795">
            <w:pPr>
              <w:rPr>
                <w:b/>
                <w:sz w:val="28"/>
                <w:szCs w:val="28"/>
              </w:rPr>
            </w:pPr>
            <w:r w:rsidRPr="003243F6">
              <w:rPr>
                <w:b/>
                <w:sz w:val="28"/>
                <w:szCs w:val="28"/>
              </w:rPr>
              <w:fldChar w:fldCharType="begin">
                <w:ffData>
                  <w:name w:val="Text57"/>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c>
          <w:tcPr>
            <w:tcW w:w="2160" w:type="dxa"/>
          </w:tcPr>
          <w:p w:rsidR="003C2E38" w:rsidRPr="003243F6" w:rsidRDefault="003C2E38" w:rsidP="001D7795">
            <w:pPr>
              <w:rPr>
                <w:b/>
                <w:sz w:val="28"/>
                <w:szCs w:val="28"/>
              </w:rPr>
            </w:pPr>
            <w:r w:rsidRPr="003243F6">
              <w:rPr>
                <w:b/>
                <w:sz w:val="28"/>
                <w:szCs w:val="28"/>
              </w:rPr>
              <w:fldChar w:fldCharType="begin">
                <w:ffData>
                  <w:name w:val="Text57"/>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r>
      <w:tr w:rsidR="003C2E38" w:rsidTr="003243F6">
        <w:tc>
          <w:tcPr>
            <w:tcW w:w="5040" w:type="dxa"/>
            <w:shd w:val="clear" w:color="auto" w:fill="auto"/>
          </w:tcPr>
          <w:p w:rsidR="003C2E38" w:rsidRDefault="003C2E38" w:rsidP="003243F6">
            <w:pPr>
              <w:numPr>
                <w:ilvl w:val="0"/>
                <w:numId w:val="12"/>
              </w:numPr>
              <w:spacing w:before="0"/>
            </w:pPr>
            <w:r>
              <w:t>Procedures exist for an annual review of this agency Continuity Plan and the ability to make any needed revisions.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3243F6">
            <w:pPr>
              <w:ind w:left="360"/>
              <w:rPr>
                <w:sz w:val="16"/>
                <w:szCs w:val="16"/>
              </w:rPr>
            </w:pPr>
          </w:p>
        </w:tc>
        <w:tc>
          <w:tcPr>
            <w:tcW w:w="1620" w:type="dxa"/>
            <w:shd w:val="clear" w:color="auto" w:fill="auto"/>
          </w:tcPr>
          <w:p w:rsidR="003C2E38" w:rsidRPr="003243F6" w:rsidRDefault="003C2E38" w:rsidP="001D7795">
            <w:pPr>
              <w:rPr>
                <w:b/>
                <w:sz w:val="28"/>
                <w:szCs w:val="28"/>
              </w:rPr>
            </w:pPr>
            <w:r w:rsidRPr="003243F6">
              <w:rPr>
                <w:b/>
                <w:sz w:val="28"/>
                <w:szCs w:val="28"/>
              </w:rPr>
              <w:fldChar w:fldCharType="begin">
                <w:ffData>
                  <w:name w:val="Text59"/>
                  <w:enabled/>
                  <w:calcOnExit w:val="0"/>
                  <w:textInput/>
                </w:ffData>
              </w:fldChar>
            </w:r>
            <w:bookmarkStart w:id="3" w:name="Text59"/>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bookmarkEnd w:id="3"/>
          </w:p>
        </w:tc>
        <w:tc>
          <w:tcPr>
            <w:tcW w:w="1620" w:type="dxa"/>
          </w:tcPr>
          <w:p w:rsidR="003C2E38" w:rsidRPr="003243F6" w:rsidRDefault="003C2E38" w:rsidP="001D7795">
            <w:pPr>
              <w:rPr>
                <w:b/>
                <w:sz w:val="28"/>
                <w:szCs w:val="28"/>
              </w:rPr>
            </w:pPr>
            <w:r w:rsidRPr="003243F6">
              <w:rPr>
                <w:b/>
                <w:sz w:val="28"/>
                <w:szCs w:val="28"/>
              </w:rPr>
              <w:fldChar w:fldCharType="begin">
                <w:ffData>
                  <w:name w:val="Text57"/>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c>
          <w:tcPr>
            <w:tcW w:w="2160" w:type="dxa"/>
          </w:tcPr>
          <w:p w:rsidR="003C2E38" w:rsidRPr="003243F6" w:rsidRDefault="003C2E38" w:rsidP="001D7795">
            <w:pPr>
              <w:rPr>
                <w:b/>
                <w:sz w:val="28"/>
                <w:szCs w:val="28"/>
              </w:rPr>
            </w:pPr>
            <w:r w:rsidRPr="003243F6">
              <w:rPr>
                <w:b/>
                <w:sz w:val="28"/>
                <w:szCs w:val="28"/>
              </w:rPr>
              <w:fldChar w:fldCharType="begin">
                <w:ffData>
                  <w:name w:val="Text57"/>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r>
      <w:tr w:rsidR="003C2E38" w:rsidTr="003243F6">
        <w:tc>
          <w:tcPr>
            <w:tcW w:w="5040" w:type="dxa"/>
            <w:shd w:val="clear" w:color="auto" w:fill="auto"/>
          </w:tcPr>
          <w:p w:rsidR="003C2E38" w:rsidRDefault="003C2E38" w:rsidP="003243F6">
            <w:pPr>
              <w:numPr>
                <w:ilvl w:val="0"/>
                <w:numId w:val="12"/>
              </w:numPr>
              <w:spacing w:before="0"/>
            </w:pPr>
            <w:r>
              <w:t>Includes a risk or hazard analysis to identify threats to facilities and operations.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c>
          <w:tcPr>
            <w:tcW w:w="1620" w:type="dxa"/>
            <w:shd w:val="clear" w:color="auto" w:fill="auto"/>
          </w:tcPr>
          <w:p w:rsidR="003C2E38" w:rsidRPr="003243F6" w:rsidRDefault="003C2E38" w:rsidP="001D7795">
            <w:pPr>
              <w:rPr>
                <w:b/>
                <w:sz w:val="28"/>
                <w:szCs w:val="28"/>
              </w:rPr>
            </w:pPr>
            <w:r w:rsidRPr="003243F6">
              <w:rPr>
                <w:b/>
                <w:sz w:val="28"/>
                <w:szCs w:val="28"/>
              </w:rPr>
              <w:fldChar w:fldCharType="begin">
                <w:ffData>
                  <w:name w:val="Text60"/>
                  <w:enabled/>
                  <w:calcOnExit w:val="0"/>
                  <w:textInput/>
                </w:ffData>
              </w:fldChar>
            </w:r>
            <w:bookmarkStart w:id="4" w:name="Text60"/>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bookmarkEnd w:id="4"/>
          </w:p>
        </w:tc>
        <w:tc>
          <w:tcPr>
            <w:tcW w:w="1620" w:type="dxa"/>
          </w:tcPr>
          <w:p w:rsidR="003C2E38" w:rsidRPr="003243F6" w:rsidRDefault="003C2E38" w:rsidP="001D7795">
            <w:pPr>
              <w:rPr>
                <w:b/>
                <w:sz w:val="28"/>
                <w:szCs w:val="28"/>
              </w:rPr>
            </w:pPr>
            <w:r w:rsidRPr="003243F6">
              <w:rPr>
                <w:b/>
                <w:sz w:val="28"/>
                <w:szCs w:val="28"/>
              </w:rPr>
              <w:fldChar w:fldCharType="begin">
                <w:ffData>
                  <w:name w:val="Text57"/>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c>
          <w:tcPr>
            <w:tcW w:w="2160" w:type="dxa"/>
          </w:tcPr>
          <w:p w:rsidR="003C2E38" w:rsidRPr="003243F6" w:rsidRDefault="003C2E38" w:rsidP="001D7795">
            <w:pPr>
              <w:rPr>
                <w:b/>
                <w:sz w:val="28"/>
                <w:szCs w:val="28"/>
              </w:rPr>
            </w:pPr>
            <w:r w:rsidRPr="003243F6">
              <w:rPr>
                <w:b/>
                <w:sz w:val="28"/>
                <w:szCs w:val="28"/>
              </w:rPr>
              <w:fldChar w:fldCharType="begin">
                <w:ffData>
                  <w:name w:val="Text57"/>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r>
      <w:tr w:rsidR="003C2E38" w:rsidTr="003243F6">
        <w:tc>
          <w:tcPr>
            <w:tcW w:w="5040" w:type="dxa"/>
            <w:tcBorders>
              <w:bottom w:val="single" w:sz="4" w:space="0" w:color="auto"/>
            </w:tcBorders>
            <w:shd w:val="clear" w:color="auto" w:fill="auto"/>
          </w:tcPr>
          <w:p w:rsidR="003C2E38" w:rsidRDefault="003C2E38" w:rsidP="003243F6">
            <w:pPr>
              <w:numPr>
                <w:ilvl w:val="0"/>
                <w:numId w:val="12"/>
              </w:numPr>
              <w:spacing w:before="0"/>
            </w:pPr>
            <w:r>
              <w:t xml:space="preserve">Includes an adopted operational plan that </w:t>
            </w:r>
            <w:r>
              <w:lastRenderedPageBreak/>
              <w:t>identified activation criteria, responsibilities, and command and control during a Continuity Plan activation.</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D666B0" w:rsidRDefault="003C2E38" w:rsidP="003243F6">
            <w:pPr>
              <w:ind w:left="360"/>
            </w:pPr>
          </w:p>
        </w:tc>
        <w:tc>
          <w:tcPr>
            <w:tcW w:w="1620" w:type="dxa"/>
            <w:tcBorders>
              <w:bottom w:val="single" w:sz="4" w:space="0" w:color="auto"/>
            </w:tcBorders>
            <w:shd w:val="clear" w:color="auto" w:fill="auto"/>
          </w:tcPr>
          <w:p w:rsidR="003C2E38" w:rsidRPr="003243F6" w:rsidRDefault="003C2E38" w:rsidP="001D7795">
            <w:pPr>
              <w:rPr>
                <w:b/>
                <w:sz w:val="28"/>
                <w:szCs w:val="28"/>
              </w:rPr>
            </w:pPr>
            <w:r w:rsidRPr="003243F6">
              <w:rPr>
                <w:b/>
                <w:sz w:val="28"/>
                <w:szCs w:val="28"/>
              </w:rPr>
              <w:lastRenderedPageBreak/>
              <w:fldChar w:fldCharType="begin">
                <w:ffData>
                  <w:name w:val="Text61"/>
                  <w:enabled/>
                  <w:calcOnExit w:val="0"/>
                  <w:textInput/>
                </w:ffData>
              </w:fldChar>
            </w:r>
            <w:bookmarkStart w:id="5" w:name="Text61"/>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bookmarkEnd w:id="5"/>
          </w:p>
        </w:tc>
        <w:tc>
          <w:tcPr>
            <w:tcW w:w="1620" w:type="dxa"/>
            <w:tcBorders>
              <w:bottom w:val="single" w:sz="4" w:space="0" w:color="auto"/>
            </w:tcBorders>
          </w:tcPr>
          <w:p w:rsidR="003C2E38" w:rsidRPr="003243F6" w:rsidRDefault="003C2E38" w:rsidP="001D7795">
            <w:pPr>
              <w:rPr>
                <w:b/>
                <w:sz w:val="28"/>
                <w:szCs w:val="28"/>
              </w:rPr>
            </w:pPr>
            <w:r w:rsidRPr="003243F6">
              <w:rPr>
                <w:b/>
                <w:sz w:val="28"/>
                <w:szCs w:val="28"/>
              </w:rPr>
              <w:fldChar w:fldCharType="begin">
                <w:ffData>
                  <w:name w:val="Text57"/>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c>
          <w:tcPr>
            <w:tcW w:w="2160" w:type="dxa"/>
            <w:tcBorders>
              <w:bottom w:val="single" w:sz="4" w:space="0" w:color="auto"/>
            </w:tcBorders>
          </w:tcPr>
          <w:p w:rsidR="003C2E38" w:rsidRPr="003243F6" w:rsidRDefault="003C2E38" w:rsidP="001D7795">
            <w:pPr>
              <w:rPr>
                <w:b/>
                <w:sz w:val="28"/>
                <w:szCs w:val="28"/>
              </w:rPr>
            </w:pPr>
            <w:r w:rsidRPr="003243F6">
              <w:rPr>
                <w:b/>
                <w:sz w:val="28"/>
                <w:szCs w:val="28"/>
              </w:rPr>
              <w:fldChar w:fldCharType="begin">
                <w:ffData>
                  <w:name w:val="Text57"/>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r>
      <w:tr w:rsidR="003C2E38" w:rsidTr="003243F6">
        <w:tc>
          <w:tcPr>
            <w:tcW w:w="5040" w:type="dxa"/>
            <w:tcBorders>
              <w:bottom w:val="single" w:sz="4" w:space="0" w:color="auto"/>
            </w:tcBorders>
            <w:shd w:val="clear" w:color="auto" w:fill="auto"/>
          </w:tcPr>
          <w:p w:rsidR="003C2E38" w:rsidRDefault="003C2E38" w:rsidP="003243F6">
            <w:pPr>
              <w:numPr>
                <w:ilvl w:val="0"/>
                <w:numId w:val="12"/>
              </w:numPr>
              <w:spacing w:before="0"/>
            </w:pPr>
            <w:r>
              <w:lastRenderedPageBreak/>
              <w:t>Established readiness levels in order to provide a flexible and coordinated response to escalating threat levels or actual emergencies.  &lt;Example: the federal Continuity of Government Readiness Conditions system (COGCON)&gt;</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tc>
          <w:tcPr>
            <w:tcW w:w="1620" w:type="dxa"/>
            <w:tcBorders>
              <w:bottom w:val="single" w:sz="4" w:space="0" w:color="auto"/>
            </w:tcBorders>
            <w:shd w:val="clear" w:color="auto" w:fill="auto"/>
          </w:tcPr>
          <w:p w:rsidR="003C2E38" w:rsidRPr="003243F6" w:rsidRDefault="003C2E38" w:rsidP="001D7795">
            <w:pPr>
              <w:rPr>
                <w:b/>
                <w:sz w:val="28"/>
                <w:szCs w:val="28"/>
              </w:rPr>
            </w:pP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c>
          <w:tcPr>
            <w:tcW w:w="1620" w:type="dxa"/>
            <w:tcBorders>
              <w:bottom w:val="single" w:sz="4" w:space="0" w:color="auto"/>
            </w:tcBorders>
          </w:tcPr>
          <w:p w:rsidR="003C2E38" w:rsidRDefault="003C2E38" w:rsidP="001D7795">
            <w:r w:rsidRPr="002F07A8">
              <w:fldChar w:fldCharType="begin">
                <w:ffData>
                  <w:name w:val="Text47"/>
                  <w:enabled/>
                  <w:calcOnExit w:val="0"/>
                  <w:textInput/>
                </w:ffData>
              </w:fldChar>
            </w:r>
            <w:r w:rsidRPr="002F07A8">
              <w:instrText xml:space="preserve"> FORMTEXT </w:instrText>
            </w:r>
            <w:r w:rsidRPr="002F07A8">
              <w:fldChar w:fldCharType="separate"/>
            </w:r>
            <w:r w:rsidRPr="002F07A8">
              <w:rPr>
                <w:noProof/>
              </w:rPr>
              <w:t> </w:t>
            </w:r>
            <w:r w:rsidRPr="002F07A8">
              <w:rPr>
                <w:noProof/>
              </w:rPr>
              <w:t> </w:t>
            </w:r>
            <w:r w:rsidRPr="002F07A8">
              <w:rPr>
                <w:noProof/>
              </w:rPr>
              <w:t> </w:t>
            </w:r>
            <w:r w:rsidRPr="002F07A8">
              <w:rPr>
                <w:noProof/>
              </w:rPr>
              <w:t> </w:t>
            </w:r>
            <w:r w:rsidRPr="002F07A8">
              <w:rPr>
                <w:noProof/>
              </w:rPr>
              <w:t> </w:t>
            </w:r>
            <w:r w:rsidRPr="002F07A8">
              <w:fldChar w:fldCharType="end"/>
            </w:r>
          </w:p>
        </w:tc>
        <w:tc>
          <w:tcPr>
            <w:tcW w:w="2160" w:type="dxa"/>
            <w:tcBorders>
              <w:bottom w:val="single" w:sz="4" w:space="0" w:color="auto"/>
            </w:tcBorders>
          </w:tcPr>
          <w:p w:rsidR="003C2E38" w:rsidRDefault="003C2E38" w:rsidP="001D7795">
            <w:r w:rsidRPr="002F07A8">
              <w:fldChar w:fldCharType="begin">
                <w:ffData>
                  <w:name w:val="Text47"/>
                  <w:enabled/>
                  <w:calcOnExit w:val="0"/>
                  <w:textInput/>
                </w:ffData>
              </w:fldChar>
            </w:r>
            <w:r w:rsidRPr="002F07A8">
              <w:instrText xml:space="preserve"> FORMTEXT </w:instrText>
            </w:r>
            <w:r w:rsidRPr="002F07A8">
              <w:fldChar w:fldCharType="separate"/>
            </w:r>
            <w:r w:rsidRPr="002F07A8">
              <w:rPr>
                <w:noProof/>
              </w:rPr>
              <w:t> </w:t>
            </w:r>
            <w:r w:rsidRPr="002F07A8">
              <w:rPr>
                <w:noProof/>
              </w:rPr>
              <w:t> </w:t>
            </w:r>
            <w:r w:rsidRPr="002F07A8">
              <w:rPr>
                <w:noProof/>
              </w:rPr>
              <w:t> </w:t>
            </w:r>
            <w:r w:rsidRPr="002F07A8">
              <w:rPr>
                <w:noProof/>
              </w:rPr>
              <w:t> </w:t>
            </w:r>
            <w:r w:rsidRPr="002F07A8">
              <w:rPr>
                <w:noProof/>
              </w:rPr>
              <w:t> </w:t>
            </w:r>
            <w:r w:rsidRPr="002F07A8">
              <w:fldChar w:fldCharType="end"/>
            </w:r>
          </w:p>
        </w:tc>
      </w:tr>
      <w:tr w:rsidR="003C2E38" w:rsidTr="00074152">
        <w:tc>
          <w:tcPr>
            <w:tcW w:w="5040" w:type="dxa"/>
            <w:shd w:val="clear" w:color="auto" w:fill="000000" w:themeFill="text1"/>
          </w:tcPr>
          <w:p w:rsidR="003C2E38" w:rsidRPr="003243F6" w:rsidRDefault="003C2E38" w:rsidP="001D7795">
            <w:pPr>
              <w:rPr>
                <w:b/>
                <w:szCs w:val="24"/>
                <w:u w:val="single"/>
              </w:rPr>
            </w:pPr>
            <w:r w:rsidRPr="003243F6">
              <w:rPr>
                <w:b/>
                <w:szCs w:val="24"/>
                <w:u w:val="single"/>
              </w:rPr>
              <w:t>Essential Functions</w:t>
            </w:r>
          </w:p>
          <w:p w:rsidR="003C2E38" w:rsidRPr="003243F6" w:rsidRDefault="003C2E38" w:rsidP="001D7795">
            <w:pPr>
              <w:rPr>
                <w:sz w:val="20"/>
              </w:rPr>
            </w:pPr>
            <w:r w:rsidRPr="003243F6">
              <w:rPr>
                <w:sz w:val="20"/>
              </w:rPr>
              <w:t>[Capability Description: Essential Functions are those organizational functions that must be continued under any and all circumstances.  These functions are derived from the organizations overall functions and missions and, when identified, should be prioritized to ensure the most critical functions are appropriately emphasized.  Essential Functions are those functions that enable organizations to provide vital services, exercise civil authority, maintain the safety and well-being of the general populace, and sustain the industrial/economic base in an emergency.]</w:t>
            </w:r>
          </w:p>
          <w:p w:rsidR="003C2E38" w:rsidRPr="003243F6" w:rsidRDefault="003C2E38" w:rsidP="001D7795">
            <w:pPr>
              <w:rPr>
                <w:sz w:val="20"/>
              </w:rPr>
            </w:pPr>
          </w:p>
        </w:tc>
        <w:tc>
          <w:tcPr>
            <w:tcW w:w="1620" w:type="dxa"/>
            <w:shd w:val="clear" w:color="auto" w:fill="000000" w:themeFill="text1"/>
          </w:tcPr>
          <w:p w:rsidR="003C2E38" w:rsidRPr="003243F6" w:rsidRDefault="003C2E38" w:rsidP="001D7795">
            <w:pPr>
              <w:rPr>
                <w:b/>
                <w:szCs w:val="24"/>
              </w:rPr>
            </w:pPr>
            <w:r w:rsidRPr="003243F6">
              <w:rPr>
                <w:b/>
                <w:szCs w:val="24"/>
              </w:rPr>
              <w:t>Yes – Element is Addressed in Plan</w:t>
            </w:r>
          </w:p>
          <w:p w:rsidR="003C2E38" w:rsidRPr="003243F6" w:rsidRDefault="003C2E38" w:rsidP="001D7795">
            <w:pPr>
              <w:rPr>
                <w:sz w:val="20"/>
              </w:rPr>
            </w:pPr>
            <w:r w:rsidRPr="003243F6">
              <w:rPr>
                <w:sz w:val="20"/>
              </w:rPr>
              <w:t>[Reference page number and name of plan where the info can be found]</w:t>
            </w:r>
          </w:p>
        </w:tc>
        <w:tc>
          <w:tcPr>
            <w:tcW w:w="1620" w:type="dxa"/>
            <w:shd w:val="clear" w:color="auto" w:fill="000000" w:themeFill="text1"/>
          </w:tcPr>
          <w:p w:rsidR="003C2E38" w:rsidRPr="003243F6" w:rsidRDefault="003C2E38" w:rsidP="001D7795">
            <w:pPr>
              <w:rPr>
                <w:b/>
                <w:szCs w:val="24"/>
              </w:rPr>
            </w:pPr>
            <w:r w:rsidRPr="003243F6">
              <w:rPr>
                <w:b/>
                <w:szCs w:val="24"/>
              </w:rPr>
              <w:t>No – Element Not Completely Addressed in Plan</w:t>
            </w:r>
          </w:p>
        </w:tc>
        <w:tc>
          <w:tcPr>
            <w:tcW w:w="2160" w:type="dxa"/>
            <w:shd w:val="clear" w:color="auto" w:fill="000000" w:themeFill="text1"/>
          </w:tcPr>
          <w:p w:rsidR="003C2E38" w:rsidRPr="003243F6" w:rsidRDefault="003C2E38" w:rsidP="001D7795">
            <w:pPr>
              <w:rPr>
                <w:b/>
                <w:szCs w:val="24"/>
              </w:rPr>
            </w:pPr>
            <w:r w:rsidRPr="003243F6">
              <w:rPr>
                <w:b/>
                <w:szCs w:val="24"/>
              </w:rPr>
              <w:t>Corrective Actions (If Answered No) – Strategy for Addressing Planning Gaps</w:t>
            </w:r>
          </w:p>
        </w:tc>
      </w:tr>
      <w:tr w:rsidR="003C2E38" w:rsidTr="003243F6">
        <w:tc>
          <w:tcPr>
            <w:tcW w:w="5040" w:type="dxa"/>
          </w:tcPr>
          <w:p w:rsidR="003C2E38" w:rsidRDefault="003C2E38" w:rsidP="003243F6">
            <w:pPr>
              <w:numPr>
                <w:ilvl w:val="0"/>
                <w:numId w:val="19"/>
              </w:numPr>
              <w:spacing w:before="0"/>
            </w:pPr>
            <w:r>
              <w:t>Essential functions are listed, prioritized and document in the Plan.</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bookmarkStart w:id="6" w:name="Text1"/>
        <w:tc>
          <w:tcPr>
            <w:tcW w:w="1620" w:type="dxa"/>
          </w:tcPr>
          <w:p w:rsidR="003C2E38" w:rsidRDefault="003C2E38" w:rsidP="001D779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6"/>
          </w:p>
        </w:tc>
        <w:tc>
          <w:tcPr>
            <w:tcW w:w="1620" w:type="dxa"/>
          </w:tcPr>
          <w:p w:rsidR="003C2E38" w:rsidRDefault="003C2E38" w:rsidP="001D7795">
            <w:r w:rsidRPr="001D3821">
              <w:fldChar w:fldCharType="begin">
                <w:ffData>
                  <w:name w:val="Text47"/>
                  <w:enabled/>
                  <w:calcOnExit w:val="0"/>
                  <w:textInput/>
                </w:ffData>
              </w:fldChar>
            </w:r>
            <w:r w:rsidRPr="001D3821">
              <w:instrText xml:space="preserve"> FORMTEXT </w:instrText>
            </w:r>
            <w:r w:rsidRPr="001D3821">
              <w:fldChar w:fldCharType="separate"/>
            </w:r>
            <w:r w:rsidRPr="001D3821">
              <w:rPr>
                <w:noProof/>
              </w:rPr>
              <w:t> </w:t>
            </w:r>
            <w:r w:rsidRPr="001D3821">
              <w:rPr>
                <w:noProof/>
              </w:rPr>
              <w:t> </w:t>
            </w:r>
            <w:r w:rsidRPr="001D3821">
              <w:rPr>
                <w:noProof/>
              </w:rPr>
              <w:t> </w:t>
            </w:r>
            <w:r w:rsidRPr="001D3821">
              <w:rPr>
                <w:noProof/>
              </w:rPr>
              <w:t> </w:t>
            </w:r>
            <w:r w:rsidRPr="001D3821">
              <w:rPr>
                <w:noProof/>
              </w:rPr>
              <w:t> </w:t>
            </w:r>
            <w:r w:rsidRPr="001D3821">
              <w:fldChar w:fldCharType="end"/>
            </w:r>
          </w:p>
        </w:tc>
        <w:tc>
          <w:tcPr>
            <w:tcW w:w="2160" w:type="dxa"/>
          </w:tcPr>
          <w:p w:rsidR="003C2E38" w:rsidRDefault="003C2E38" w:rsidP="001D7795">
            <w:r w:rsidRPr="001D3821">
              <w:fldChar w:fldCharType="begin">
                <w:ffData>
                  <w:name w:val="Text47"/>
                  <w:enabled/>
                  <w:calcOnExit w:val="0"/>
                  <w:textInput/>
                </w:ffData>
              </w:fldChar>
            </w:r>
            <w:r w:rsidRPr="001D3821">
              <w:instrText xml:space="preserve"> FORMTEXT </w:instrText>
            </w:r>
            <w:r w:rsidRPr="001D3821">
              <w:fldChar w:fldCharType="separate"/>
            </w:r>
            <w:r w:rsidRPr="001D3821">
              <w:rPr>
                <w:noProof/>
              </w:rPr>
              <w:t> </w:t>
            </w:r>
            <w:r w:rsidRPr="001D3821">
              <w:rPr>
                <w:noProof/>
              </w:rPr>
              <w:t> </w:t>
            </w:r>
            <w:r w:rsidRPr="001D3821">
              <w:rPr>
                <w:noProof/>
              </w:rPr>
              <w:t> </w:t>
            </w:r>
            <w:r w:rsidRPr="001D3821">
              <w:rPr>
                <w:noProof/>
              </w:rPr>
              <w:t> </w:t>
            </w:r>
            <w:r w:rsidRPr="001D3821">
              <w:rPr>
                <w:noProof/>
              </w:rPr>
              <w:t> </w:t>
            </w:r>
            <w:r w:rsidRPr="001D3821">
              <w:fldChar w:fldCharType="end"/>
            </w:r>
          </w:p>
        </w:tc>
      </w:tr>
      <w:tr w:rsidR="003C2E38" w:rsidTr="003243F6">
        <w:tc>
          <w:tcPr>
            <w:tcW w:w="5040" w:type="dxa"/>
          </w:tcPr>
          <w:p w:rsidR="003C2E38" w:rsidRDefault="003C2E38" w:rsidP="003243F6">
            <w:pPr>
              <w:numPr>
                <w:ilvl w:val="0"/>
                <w:numId w:val="19"/>
              </w:numPr>
              <w:spacing w:before="0"/>
            </w:pPr>
            <w:r>
              <w:t>Staffing requirements for each essential function are identified.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tc>
        <w:tc>
          <w:tcPr>
            <w:tcW w:w="1620" w:type="dxa"/>
          </w:tcPr>
          <w:p w:rsidR="003C2E38" w:rsidRDefault="003C2E38" w:rsidP="001D7795">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20" w:type="dxa"/>
          </w:tcPr>
          <w:p w:rsidR="003C2E38" w:rsidRDefault="003C2E38" w:rsidP="001D7795">
            <w:r w:rsidRPr="001D3821">
              <w:fldChar w:fldCharType="begin">
                <w:ffData>
                  <w:name w:val="Text47"/>
                  <w:enabled/>
                  <w:calcOnExit w:val="0"/>
                  <w:textInput/>
                </w:ffData>
              </w:fldChar>
            </w:r>
            <w:r w:rsidRPr="001D3821">
              <w:instrText xml:space="preserve"> FORMTEXT </w:instrText>
            </w:r>
            <w:r w:rsidRPr="001D3821">
              <w:fldChar w:fldCharType="separate"/>
            </w:r>
            <w:r w:rsidRPr="001D3821">
              <w:rPr>
                <w:noProof/>
              </w:rPr>
              <w:t> </w:t>
            </w:r>
            <w:r w:rsidRPr="001D3821">
              <w:rPr>
                <w:noProof/>
              </w:rPr>
              <w:t> </w:t>
            </w:r>
            <w:r w:rsidRPr="001D3821">
              <w:rPr>
                <w:noProof/>
              </w:rPr>
              <w:t> </w:t>
            </w:r>
            <w:r w:rsidRPr="001D3821">
              <w:rPr>
                <w:noProof/>
              </w:rPr>
              <w:t> </w:t>
            </w:r>
            <w:r w:rsidRPr="001D3821">
              <w:rPr>
                <w:noProof/>
              </w:rPr>
              <w:t> </w:t>
            </w:r>
            <w:r w:rsidRPr="001D3821">
              <w:fldChar w:fldCharType="end"/>
            </w:r>
          </w:p>
        </w:tc>
        <w:tc>
          <w:tcPr>
            <w:tcW w:w="2160" w:type="dxa"/>
          </w:tcPr>
          <w:p w:rsidR="003C2E38" w:rsidRDefault="003C2E38" w:rsidP="001D7795">
            <w:r w:rsidRPr="001D3821">
              <w:fldChar w:fldCharType="begin">
                <w:ffData>
                  <w:name w:val="Text47"/>
                  <w:enabled/>
                  <w:calcOnExit w:val="0"/>
                  <w:textInput/>
                </w:ffData>
              </w:fldChar>
            </w:r>
            <w:r w:rsidRPr="001D3821">
              <w:instrText xml:space="preserve"> FORMTEXT </w:instrText>
            </w:r>
            <w:r w:rsidRPr="001D3821">
              <w:fldChar w:fldCharType="separate"/>
            </w:r>
            <w:r w:rsidRPr="001D3821">
              <w:rPr>
                <w:noProof/>
              </w:rPr>
              <w:t> </w:t>
            </w:r>
            <w:r w:rsidRPr="001D3821">
              <w:rPr>
                <w:noProof/>
              </w:rPr>
              <w:t> </w:t>
            </w:r>
            <w:r w:rsidRPr="001D3821">
              <w:rPr>
                <w:noProof/>
              </w:rPr>
              <w:t> </w:t>
            </w:r>
            <w:r w:rsidRPr="001D3821">
              <w:rPr>
                <w:noProof/>
              </w:rPr>
              <w:t> </w:t>
            </w:r>
            <w:r w:rsidRPr="001D3821">
              <w:rPr>
                <w:noProof/>
              </w:rPr>
              <w:t> </w:t>
            </w:r>
            <w:r w:rsidRPr="001D3821">
              <w:fldChar w:fldCharType="end"/>
            </w:r>
          </w:p>
        </w:tc>
      </w:tr>
      <w:tr w:rsidR="003C2E38" w:rsidTr="003243F6">
        <w:tc>
          <w:tcPr>
            <w:tcW w:w="5040" w:type="dxa"/>
          </w:tcPr>
          <w:p w:rsidR="003C2E38" w:rsidRDefault="003C2E38" w:rsidP="003243F6">
            <w:pPr>
              <w:numPr>
                <w:ilvl w:val="0"/>
                <w:numId w:val="19"/>
              </w:numPr>
              <w:spacing w:before="0"/>
            </w:pPr>
            <w:r>
              <w:t>Resource requirements for each essential function are identified.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tc>
        <w:tc>
          <w:tcPr>
            <w:tcW w:w="1620" w:type="dxa"/>
          </w:tcPr>
          <w:p w:rsidR="003C2E38" w:rsidRDefault="003C2E38" w:rsidP="001D7795">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20" w:type="dxa"/>
          </w:tcPr>
          <w:p w:rsidR="003C2E38" w:rsidRDefault="003C2E38" w:rsidP="001D7795">
            <w:r w:rsidRPr="001D3821">
              <w:fldChar w:fldCharType="begin">
                <w:ffData>
                  <w:name w:val="Text47"/>
                  <w:enabled/>
                  <w:calcOnExit w:val="0"/>
                  <w:textInput/>
                </w:ffData>
              </w:fldChar>
            </w:r>
            <w:r w:rsidRPr="001D3821">
              <w:instrText xml:space="preserve"> FORMTEXT </w:instrText>
            </w:r>
            <w:r w:rsidRPr="001D3821">
              <w:fldChar w:fldCharType="separate"/>
            </w:r>
            <w:r w:rsidRPr="001D3821">
              <w:rPr>
                <w:noProof/>
              </w:rPr>
              <w:t> </w:t>
            </w:r>
            <w:r w:rsidRPr="001D3821">
              <w:rPr>
                <w:noProof/>
              </w:rPr>
              <w:t> </w:t>
            </w:r>
            <w:r w:rsidRPr="001D3821">
              <w:rPr>
                <w:noProof/>
              </w:rPr>
              <w:t> </w:t>
            </w:r>
            <w:r w:rsidRPr="001D3821">
              <w:rPr>
                <w:noProof/>
              </w:rPr>
              <w:t> </w:t>
            </w:r>
            <w:r w:rsidRPr="001D3821">
              <w:rPr>
                <w:noProof/>
              </w:rPr>
              <w:t> </w:t>
            </w:r>
            <w:r w:rsidRPr="001D3821">
              <w:fldChar w:fldCharType="end"/>
            </w:r>
          </w:p>
        </w:tc>
        <w:tc>
          <w:tcPr>
            <w:tcW w:w="2160" w:type="dxa"/>
          </w:tcPr>
          <w:p w:rsidR="003C2E38" w:rsidRDefault="003C2E38" w:rsidP="001D7795">
            <w:r w:rsidRPr="001D3821">
              <w:fldChar w:fldCharType="begin">
                <w:ffData>
                  <w:name w:val="Text47"/>
                  <w:enabled/>
                  <w:calcOnExit w:val="0"/>
                  <w:textInput/>
                </w:ffData>
              </w:fldChar>
            </w:r>
            <w:r w:rsidRPr="001D3821">
              <w:instrText xml:space="preserve"> FORMTEXT </w:instrText>
            </w:r>
            <w:r w:rsidRPr="001D3821">
              <w:fldChar w:fldCharType="separate"/>
            </w:r>
            <w:r w:rsidRPr="001D3821">
              <w:rPr>
                <w:noProof/>
              </w:rPr>
              <w:t> </w:t>
            </w:r>
            <w:r w:rsidRPr="001D3821">
              <w:rPr>
                <w:noProof/>
              </w:rPr>
              <w:t> </w:t>
            </w:r>
            <w:r w:rsidRPr="001D3821">
              <w:rPr>
                <w:noProof/>
              </w:rPr>
              <w:t> </w:t>
            </w:r>
            <w:r w:rsidRPr="001D3821">
              <w:rPr>
                <w:noProof/>
              </w:rPr>
              <w:t> </w:t>
            </w:r>
            <w:r w:rsidRPr="001D3821">
              <w:rPr>
                <w:noProof/>
              </w:rPr>
              <w:t> </w:t>
            </w:r>
            <w:r w:rsidRPr="001D3821">
              <w:fldChar w:fldCharType="end"/>
            </w:r>
          </w:p>
        </w:tc>
      </w:tr>
      <w:tr w:rsidR="003C2E38" w:rsidTr="003243F6">
        <w:tc>
          <w:tcPr>
            <w:tcW w:w="5040" w:type="dxa"/>
          </w:tcPr>
          <w:p w:rsidR="003C2E38" w:rsidRDefault="003C2E38" w:rsidP="003243F6">
            <w:pPr>
              <w:numPr>
                <w:ilvl w:val="0"/>
                <w:numId w:val="19"/>
              </w:numPr>
              <w:spacing w:before="0"/>
            </w:pPr>
            <w:r>
              <w:lastRenderedPageBreak/>
              <w:t>Critical data and data systems for each essential function are identified.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p w:rsidR="003C2E38" w:rsidRDefault="003C2E38" w:rsidP="001D7795"/>
        </w:tc>
        <w:tc>
          <w:tcPr>
            <w:tcW w:w="1620" w:type="dxa"/>
          </w:tcPr>
          <w:p w:rsidR="003C2E38" w:rsidRDefault="003C2E38" w:rsidP="001D7795">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20" w:type="dxa"/>
          </w:tcPr>
          <w:p w:rsidR="003C2E38" w:rsidRDefault="003C2E38" w:rsidP="001D7795">
            <w:r w:rsidRPr="001D3821">
              <w:fldChar w:fldCharType="begin">
                <w:ffData>
                  <w:name w:val="Text47"/>
                  <w:enabled/>
                  <w:calcOnExit w:val="0"/>
                  <w:textInput/>
                </w:ffData>
              </w:fldChar>
            </w:r>
            <w:r w:rsidRPr="001D3821">
              <w:instrText xml:space="preserve"> FORMTEXT </w:instrText>
            </w:r>
            <w:r w:rsidRPr="001D3821">
              <w:fldChar w:fldCharType="separate"/>
            </w:r>
            <w:r w:rsidRPr="001D3821">
              <w:rPr>
                <w:noProof/>
              </w:rPr>
              <w:t> </w:t>
            </w:r>
            <w:r w:rsidRPr="001D3821">
              <w:rPr>
                <w:noProof/>
              </w:rPr>
              <w:t> </w:t>
            </w:r>
            <w:r w:rsidRPr="001D3821">
              <w:rPr>
                <w:noProof/>
              </w:rPr>
              <w:t> </w:t>
            </w:r>
            <w:r w:rsidRPr="001D3821">
              <w:rPr>
                <w:noProof/>
              </w:rPr>
              <w:t> </w:t>
            </w:r>
            <w:r w:rsidRPr="001D3821">
              <w:rPr>
                <w:noProof/>
              </w:rPr>
              <w:t> </w:t>
            </w:r>
            <w:r w:rsidRPr="001D3821">
              <w:fldChar w:fldCharType="end"/>
            </w:r>
          </w:p>
        </w:tc>
        <w:tc>
          <w:tcPr>
            <w:tcW w:w="2160" w:type="dxa"/>
          </w:tcPr>
          <w:p w:rsidR="003C2E38" w:rsidRDefault="003C2E38" w:rsidP="001D7795">
            <w:r w:rsidRPr="001D3821">
              <w:fldChar w:fldCharType="begin">
                <w:ffData>
                  <w:name w:val="Text47"/>
                  <w:enabled/>
                  <w:calcOnExit w:val="0"/>
                  <w:textInput/>
                </w:ffData>
              </w:fldChar>
            </w:r>
            <w:r w:rsidRPr="001D3821">
              <w:instrText xml:space="preserve"> FORMTEXT </w:instrText>
            </w:r>
            <w:r w:rsidRPr="001D3821">
              <w:fldChar w:fldCharType="separate"/>
            </w:r>
            <w:r w:rsidRPr="001D3821">
              <w:rPr>
                <w:noProof/>
              </w:rPr>
              <w:t> </w:t>
            </w:r>
            <w:r w:rsidRPr="001D3821">
              <w:rPr>
                <w:noProof/>
              </w:rPr>
              <w:t> </w:t>
            </w:r>
            <w:r w:rsidRPr="001D3821">
              <w:rPr>
                <w:noProof/>
              </w:rPr>
              <w:t> </w:t>
            </w:r>
            <w:r w:rsidRPr="001D3821">
              <w:rPr>
                <w:noProof/>
              </w:rPr>
              <w:t> </w:t>
            </w:r>
            <w:r w:rsidRPr="001D3821">
              <w:rPr>
                <w:noProof/>
              </w:rPr>
              <w:t> </w:t>
            </w:r>
            <w:r w:rsidRPr="001D3821">
              <w:fldChar w:fldCharType="end"/>
            </w:r>
          </w:p>
        </w:tc>
      </w:tr>
      <w:tr w:rsidR="003C2E38" w:rsidTr="003243F6">
        <w:tc>
          <w:tcPr>
            <w:tcW w:w="5040" w:type="dxa"/>
          </w:tcPr>
          <w:p w:rsidR="003C2E38" w:rsidRDefault="003C2E38" w:rsidP="003243F6">
            <w:pPr>
              <w:numPr>
                <w:ilvl w:val="0"/>
                <w:numId w:val="19"/>
              </w:numPr>
              <w:spacing w:before="0"/>
            </w:pPr>
            <w:r>
              <w:t>Support activities are addressed as part of essential functions.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p w:rsidR="003C2E38" w:rsidRDefault="003C2E38" w:rsidP="001D7795"/>
          <w:p w:rsidR="003C2E38" w:rsidRDefault="003C2E38" w:rsidP="001D7795"/>
        </w:tc>
        <w:tc>
          <w:tcPr>
            <w:tcW w:w="1620" w:type="dxa"/>
          </w:tcPr>
          <w:p w:rsidR="003C2E38" w:rsidRDefault="003C2E38" w:rsidP="001D7795">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20" w:type="dxa"/>
          </w:tcPr>
          <w:p w:rsidR="003C2E38" w:rsidRDefault="003C2E38" w:rsidP="001D7795">
            <w:r w:rsidRPr="001D3821">
              <w:fldChar w:fldCharType="begin">
                <w:ffData>
                  <w:name w:val="Text47"/>
                  <w:enabled/>
                  <w:calcOnExit w:val="0"/>
                  <w:textInput/>
                </w:ffData>
              </w:fldChar>
            </w:r>
            <w:r w:rsidRPr="001D3821">
              <w:instrText xml:space="preserve"> FORMTEXT </w:instrText>
            </w:r>
            <w:r w:rsidRPr="001D3821">
              <w:fldChar w:fldCharType="separate"/>
            </w:r>
            <w:r w:rsidRPr="001D3821">
              <w:rPr>
                <w:noProof/>
              </w:rPr>
              <w:t> </w:t>
            </w:r>
            <w:r w:rsidRPr="001D3821">
              <w:rPr>
                <w:noProof/>
              </w:rPr>
              <w:t> </w:t>
            </w:r>
            <w:r w:rsidRPr="001D3821">
              <w:rPr>
                <w:noProof/>
              </w:rPr>
              <w:t> </w:t>
            </w:r>
            <w:r w:rsidRPr="001D3821">
              <w:rPr>
                <w:noProof/>
              </w:rPr>
              <w:t> </w:t>
            </w:r>
            <w:r w:rsidRPr="001D3821">
              <w:rPr>
                <w:noProof/>
              </w:rPr>
              <w:t> </w:t>
            </w:r>
            <w:r w:rsidRPr="001D3821">
              <w:fldChar w:fldCharType="end"/>
            </w:r>
          </w:p>
        </w:tc>
        <w:tc>
          <w:tcPr>
            <w:tcW w:w="2160" w:type="dxa"/>
          </w:tcPr>
          <w:p w:rsidR="003C2E38" w:rsidRDefault="003C2E38" w:rsidP="001D7795">
            <w:r w:rsidRPr="001D3821">
              <w:fldChar w:fldCharType="begin">
                <w:ffData>
                  <w:name w:val="Text47"/>
                  <w:enabled/>
                  <w:calcOnExit w:val="0"/>
                  <w:textInput/>
                </w:ffData>
              </w:fldChar>
            </w:r>
            <w:r w:rsidRPr="001D3821">
              <w:instrText xml:space="preserve"> FORMTEXT </w:instrText>
            </w:r>
            <w:r w:rsidRPr="001D3821">
              <w:fldChar w:fldCharType="separate"/>
            </w:r>
            <w:r w:rsidRPr="001D3821">
              <w:rPr>
                <w:noProof/>
              </w:rPr>
              <w:t> </w:t>
            </w:r>
            <w:r w:rsidRPr="001D3821">
              <w:rPr>
                <w:noProof/>
              </w:rPr>
              <w:t> </w:t>
            </w:r>
            <w:r w:rsidRPr="001D3821">
              <w:rPr>
                <w:noProof/>
              </w:rPr>
              <w:t> </w:t>
            </w:r>
            <w:r w:rsidRPr="001D3821">
              <w:rPr>
                <w:noProof/>
              </w:rPr>
              <w:t> </w:t>
            </w:r>
            <w:r w:rsidRPr="001D3821">
              <w:rPr>
                <w:noProof/>
              </w:rPr>
              <w:t> </w:t>
            </w:r>
            <w:r w:rsidRPr="001D3821">
              <w:fldChar w:fldCharType="end"/>
            </w:r>
          </w:p>
        </w:tc>
      </w:tr>
      <w:tr w:rsidR="003C2E38" w:rsidTr="003243F6">
        <w:tc>
          <w:tcPr>
            <w:tcW w:w="5040" w:type="dxa"/>
          </w:tcPr>
          <w:p w:rsidR="003C2E38" w:rsidRDefault="003C2E38" w:rsidP="003243F6">
            <w:pPr>
              <w:numPr>
                <w:ilvl w:val="0"/>
                <w:numId w:val="19"/>
              </w:numPr>
              <w:spacing w:before="0"/>
            </w:pPr>
            <w:r>
              <w:t>Resumption or Recovery plans exist for essential functions to ensure operational capability within 12 hours.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p w:rsidR="003C2E38" w:rsidRDefault="003C2E38" w:rsidP="001D7795"/>
        </w:tc>
        <w:tc>
          <w:tcPr>
            <w:tcW w:w="1620" w:type="dxa"/>
          </w:tcPr>
          <w:p w:rsidR="003C2E38" w:rsidRDefault="003C2E38" w:rsidP="001D7795">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20" w:type="dxa"/>
          </w:tcPr>
          <w:p w:rsidR="003C2E38" w:rsidRDefault="003C2E38" w:rsidP="001D7795">
            <w:r w:rsidRPr="00D92003">
              <w:fldChar w:fldCharType="begin">
                <w:ffData>
                  <w:name w:val="Text47"/>
                  <w:enabled/>
                  <w:calcOnExit w:val="0"/>
                  <w:textInput/>
                </w:ffData>
              </w:fldChar>
            </w:r>
            <w:r w:rsidRPr="00D92003">
              <w:instrText xml:space="preserve"> FORMTEXT </w:instrText>
            </w:r>
            <w:r w:rsidRPr="00D92003">
              <w:fldChar w:fldCharType="separate"/>
            </w:r>
            <w:r w:rsidRPr="00D92003">
              <w:rPr>
                <w:noProof/>
              </w:rPr>
              <w:t> </w:t>
            </w:r>
            <w:r w:rsidRPr="00D92003">
              <w:rPr>
                <w:noProof/>
              </w:rPr>
              <w:t> </w:t>
            </w:r>
            <w:r w:rsidRPr="00D92003">
              <w:rPr>
                <w:noProof/>
              </w:rPr>
              <w:t> </w:t>
            </w:r>
            <w:r w:rsidRPr="00D92003">
              <w:rPr>
                <w:noProof/>
              </w:rPr>
              <w:t> </w:t>
            </w:r>
            <w:r w:rsidRPr="00D92003">
              <w:rPr>
                <w:noProof/>
              </w:rPr>
              <w:t> </w:t>
            </w:r>
            <w:r w:rsidRPr="00D92003">
              <w:fldChar w:fldCharType="end"/>
            </w:r>
          </w:p>
        </w:tc>
        <w:tc>
          <w:tcPr>
            <w:tcW w:w="2160" w:type="dxa"/>
          </w:tcPr>
          <w:p w:rsidR="003C2E38" w:rsidRDefault="003C2E38" w:rsidP="001D7795">
            <w:r w:rsidRPr="00D92003">
              <w:fldChar w:fldCharType="begin">
                <w:ffData>
                  <w:name w:val="Text47"/>
                  <w:enabled/>
                  <w:calcOnExit w:val="0"/>
                  <w:textInput/>
                </w:ffData>
              </w:fldChar>
            </w:r>
            <w:r w:rsidRPr="00D92003">
              <w:instrText xml:space="preserve"> FORMTEXT </w:instrText>
            </w:r>
            <w:r w:rsidRPr="00D92003">
              <w:fldChar w:fldCharType="separate"/>
            </w:r>
            <w:r w:rsidRPr="00D92003">
              <w:rPr>
                <w:noProof/>
              </w:rPr>
              <w:t> </w:t>
            </w:r>
            <w:r w:rsidRPr="00D92003">
              <w:rPr>
                <w:noProof/>
              </w:rPr>
              <w:t> </w:t>
            </w:r>
            <w:r w:rsidRPr="00D92003">
              <w:rPr>
                <w:noProof/>
              </w:rPr>
              <w:t> </w:t>
            </w:r>
            <w:r w:rsidRPr="00D92003">
              <w:rPr>
                <w:noProof/>
              </w:rPr>
              <w:t> </w:t>
            </w:r>
            <w:r w:rsidRPr="00D92003">
              <w:rPr>
                <w:noProof/>
              </w:rPr>
              <w:t> </w:t>
            </w:r>
            <w:r w:rsidRPr="00D92003">
              <w:fldChar w:fldCharType="end"/>
            </w:r>
          </w:p>
        </w:tc>
      </w:tr>
      <w:tr w:rsidR="003C2E38" w:rsidTr="003243F6">
        <w:tc>
          <w:tcPr>
            <w:tcW w:w="5040" w:type="dxa"/>
            <w:tcBorders>
              <w:bottom w:val="single" w:sz="4" w:space="0" w:color="auto"/>
            </w:tcBorders>
          </w:tcPr>
          <w:p w:rsidR="003C2E38" w:rsidRDefault="003C2E38" w:rsidP="003243F6">
            <w:pPr>
              <w:numPr>
                <w:ilvl w:val="0"/>
                <w:numId w:val="19"/>
              </w:numPr>
              <w:spacing w:before="0"/>
            </w:pPr>
            <w:r>
              <w:t>Processes and procedures exist to acquire resources necessary to continue essential functions and sustain operations for up to 30 days.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p w:rsidR="003C2E38" w:rsidRDefault="003C2E38" w:rsidP="001D7795"/>
        </w:tc>
        <w:tc>
          <w:tcPr>
            <w:tcW w:w="1620" w:type="dxa"/>
            <w:tcBorders>
              <w:bottom w:val="single" w:sz="4" w:space="0" w:color="auto"/>
            </w:tcBorders>
          </w:tcPr>
          <w:p w:rsidR="003C2E38" w:rsidRDefault="003C2E38" w:rsidP="001D7795">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620" w:type="dxa"/>
            <w:tcBorders>
              <w:bottom w:val="single" w:sz="4" w:space="0" w:color="auto"/>
            </w:tcBorders>
          </w:tcPr>
          <w:p w:rsidR="003C2E38" w:rsidRDefault="003C2E38" w:rsidP="001D7795">
            <w:r w:rsidRPr="00D92003">
              <w:fldChar w:fldCharType="begin">
                <w:ffData>
                  <w:name w:val="Text47"/>
                  <w:enabled/>
                  <w:calcOnExit w:val="0"/>
                  <w:textInput/>
                </w:ffData>
              </w:fldChar>
            </w:r>
            <w:r w:rsidRPr="00D92003">
              <w:instrText xml:space="preserve"> FORMTEXT </w:instrText>
            </w:r>
            <w:r w:rsidRPr="00D92003">
              <w:fldChar w:fldCharType="separate"/>
            </w:r>
            <w:r w:rsidRPr="00D92003">
              <w:rPr>
                <w:noProof/>
              </w:rPr>
              <w:t> </w:t>
            </w:r>
            <w:r w:rsidRPr="00D92003">
              <w:rPr>
                <w:noProof/>
              </w:rPr>
              <w:t> </w:t>
            </w:r>
            <w:r w:rsidRPr="00D92003">
              <w:rPr>
                <w:noProof/>
              </w:rPr>
              <w:t> </w:t>
            </w:r>
            <w:r w:rsidRPr="00D92003">
              <w:rPr>
                <w:noProof/>
              </w:rPr>
              <w:t> </w:t>
            </w:r>
            <w:r w:rsidRPr="00D92003">
              <w:rPr>
                <w:noProof/>
              </w:rPr>
              <w:t> </w:t>
            </w:r>
            <w:r w:rsidRPr="00D92003">
              <w:fldChar w:fldCharType="end"/>
            </w:r>
          </w:p>
        </w:tc>
        <w:tc>
          <w:tcPr>
            <w:tcW w:w="2160" w:type="dxa"/>
            <w:tcBorders>
              <w:bottom w:val="single" w:sz="4" w:space="0" w:color="auto"/>
            </w:tcBorders>
          </w:tcPr>
          <w:p w:rsidR="003C2E38" w:rsidRDefault="003C2E38" w:rsidP="001D7795">
            <w:r w:rsidRPr="00D92003">
              <w:fldChar w:fldCharType="begin">
                <w:ffData>
                  <w:name w:val="Text47"/>
                  <w:enabled/>
                  <w:calcOnExit w:val="0"/>
                  <w:textInput/>
                </w:ffData>
              </w:fldChar>
            </w:r>
            <w:r w:rsidRPr="00D92003">
              <w:instrText xml:space="preserve"> FORMTEXT </w:instrText>
            </w:r>
            <w:r w:rsidRPr="00D92003">
              <w:fldChar w:fldCharType="separate"/>
            </w:r>
            <w:r w:rsidRPr="00D92003">
              <w:rPr>
                <w:noProof/>
              </w:rPr>
              <w:t> </w:t>
            </w:r>
            <w:r w:rsidRPr="00D92003">
              <w:rPr>
                <w:noProof/>
              </w:rPr>
              <w:t> </w:t>
            </w:r>
            <w:r w:rsidRPr="00D92003">
              <w:rPr>
                <w:noProof/>
              </w:rPr>
              <w:t> </w:t>
            </w:r>
            <w:r w:rsidRPr="00D92003">
              <w:rPr>
                <w:noProof/>
              </w:rPr>
              <w:t> </w:t>
            </w:r>
            <w:r w:rsidRPr="00D92003">
              <w:rPr>
                <w:noProof/>
              </w:rPr>
              <w:t> </w:t>
            </w:r>
            <w:r w:rsidRPr="00D92003">
              <w:fldChar w:fldCharType="end"/>
            </w:r>
          </w:p>
        </w:tc>
      </w:tr>
      <w:tr w:rsidR="003C2E38" w:rsidTr="003243F6">
        <w:tc>
          <w:tcPr>
            <w:tcW w:w="5040" w:type="dxa"/>
            <w:tcBorders>
              <w:bottom w:val="single" w:sz="4" w:space="0" w:color="auto"/>
            </w:tcBorders>
          </w:tcPr>
          <w:p w:rsidR="003C2E38" w:rsidRDefault="003C2E38" w:rsidP="003243F6">
            <w:pPr>
              <w:numPr>
                <w:ilvl w:val="0"/>
                <w:numId w:val="19"/>
              </w:numPr>
              <w:spacing w:before="0"/>
            </w:pPr>
            <w:r>
              <w:t>Considered and identified the department’s role in supporting the State Emergency Functions.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p w:rsidR="003C2E38" w:rsidRDefault="003C2E38" w:rsidP="001D7795"/>
          <w:p w:rsidR="003C2E38" w:rsidRDefault="003C2E38" w:rsidP="001D7795"/>
        </w:tc>
        <w:tc>
          <w:tcPr>
            <w:tcW w:w="1620" w:type="dxa"/>
            <w:tcBorders>
              <w:bottom w:val="single" w:sz="4" w:space="0" w:color="auto"/>
            </w:tcBorders>
          </w:tcPr>
          <w:p w:rsidR="003C2E38" w:rsidRDefault="003C2E38" w:rsidP="001D7795">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tc>
        <w:tc>
          <w:tcPr>
            <w:tcW w:w="1620" w:type="dxa"/>
            <w:tcBorders>
              <w:bottom w:val="single" w:sz="4" w:space="0" w:color="auto"/>
            </w:tcBorders>
          </w:tcPr>
          <w:p w:rsidR="003C2E38" w:rsidRDefault="003C2E38" w:rsidP="001D7795">
            <w:r w:rsidRPr="00D92003">
              <w:fldChar w:fldCharType="begin">
                <w:ffData>
                  <w:name w:val="Text47"/>
                  <w:enabled/>
                  <w:calcOnExit w:val="0"/>
                  <w:textInput/>
                </w:ffData>
              </w:fldChar>
            </w:r>
            <w:r w:rsidRPr="00D92003">
              <w:instrText xml:space="preserve"> FORMTEXT </w:instrText>
            </w:r>
            <w:r w:rsidRPr="00D92003">
              <w:fldChar w:fldCharType="separate"/>
            </w:r>
            <w:r w:rsidRPr="00D92003">
              <w:rPr>
                <w:noProof/>
              </w:rPr>
              <w:t> </w:t>
            </w:r>
            <w:r w:rsidRPr="00D92003">
              <w:rPr>
                <w:noProof/>
              </w:rPr>
              <w:t> </w:t>
            </w:r>
            <w:r w:rsidRPr="00D92003">
              <w:rPr>
                <w:noProof/>
              </w:rPr>
              <w:t> </w:t>
            </w:r>
            <w:r w:rsidRPr="00D92003">
              <w:rPr>
                <w:noProof/>
              </w:rPr>
              <w:t> </w:t>
            </w:r>
            <w:r w:rsidRPr="00D92003">
              <w:rPr>
                <w:noProof/>
              </w:rPr>
              <w:t> </w:t>
            </w:r>
            <w:r w:rsidRPr="00D92003">
              <w:fldChar w:fldCharType="end"/>
            </w:r>
          </w:p>
        </w:tc>
        <w:tc>
          <w:tcPr>
            <w:tcW w:w="2160" w:type="dxa"/>
            <w:tcBorders>
              <w:bottom w:val="single" w:sz="4" w:space="0" w:color="auto"/>
            </w:tcBorders>
          </w:tcPr>
          <w:p w:rsidR="003C2E38" w:rsidRDefault="003C2E38" w:rsidP="001D7795">
            <w:r w:rsidRPr="00D92003">
              <w:fldChar w:fldCharType="begin">
                <w:ffData>
                  <w:name w:val="Text47"/>
                  <w:enabled/>
                  <w:calcOnExit w:val="0"/>
                  <w:textInput/>
                </w:ffData>
              </w:fldChar>
            </w:r>
            <w:r w:rsidRPr="00D92003">
              <w:instrText xml:space="preserve"> FORMTEXT </w:instrText>
            </w:r>
            <w:r w:rsidRPr="00D92003">
              <w:fldChar w:fldCharType="separate"/>
            </w:r>
            <w:r w:rsidRPr="00D92003">
              <w:rPr>
                <w:noProof/>
              </w:rPr>
              <w:t> </w:t>
            </w:r>
            <w:r w:rsidRPr="00D92003">
              <w:rPr>
                <w:noProof/>
              </w:rPr>
              <w:t> </w:t>
            </w:r>
            <w:r w:rsidRPr="00D92003">
              <w:rPr>
                <w:noProof/>
              </w:rPr>
              <w:t> </w:t>
            </w:r>
            <w:r w:rsidRPr="00D92003">
              <w:rPr>
                <w:noProof/>
              </w:rPr>
              <w:t> </w:t>
            </w:r>
            <w:r w:rsidRPr="00D92003">
              <w:rPr>
                <w:noProof/>
              </w:rPr>
              <w:t> </w:t>
            </w:r>
            <w:r w:rsidRPr="00D92003">
              <w:fldChar w:fldCharType="end"/>
            </w:r>
          </w:p>
        </w:tc>
      </w:tr>
      <w:tr w:rsidR="003C2E38" w:rsidTr="00074152">
        <w:tc>
          <w:tcPr>
            <w:tcW w:w="5040" w:type="dxa"/>
            <w:shd w:val="clear" w:color="auto" w:fill="000000" w:themeFill="text1"/>
          </w:tcPr>
          <w:p w:rsidR="003C2E38" w:rsidRPr="003243F6" w:rsidRDefault="003C2E38" w:rsidP="001D7795">
            <w:pPr>
              <w:rPr>
                <w:b/>
                <w:szCs w:val="24"/>
                <w:u w:val="single"/>
              </w:rPr>
            </w:pPr>
            <w:r w:rsidRPr="003243F6">
              <w:rPr>
                <w:b/>
                <w:szCs w:val="24"/>
                <w:u w:val="single"/>
              </w:rPr>
              <w:lastRenderedPageBreak/>
              <w:t>Lines of Succession/Delegation of Authority</w:t>
            </w:r>
          </w:p>
          <w:p w:rsidR="003C2E38" w:rsidRPr="003243F6" w:rsidRDefault="003C2E38" w:rsidP="001D7795">
            <w:pPr>
              <w:rPr>
                <w:sz w:val="20"/>
              </w:rPr>
            </w:pPr>
            <w:r w:rsidRPr="003243F6">
              <w:rPr>
                <w:sz w:val="20"/>
              </w:rPr>
              <w:t>[Capability Description: Each organizational element is required to establish, promulgate, and maintain lines of succession to key positions.  These lines of succession should be of sufficient depth to ensure the organization’s ability to manage and direct its essential functions and operations.  Delegations of authority specify who is authorized to act on behalf of the Agency head or other officials for specified purposes.  Generally, pre-determined delegations of authority will take effect when normal channels of direction are disrupted and terminate when those channels have been re-established.  Delegations of authority at the headquarters, regional, field, satellite, and other levels and agency locations, as appropriate, are included in the applicable continuity implementation plans.]</w:t>
            </w:r>
          </w:p>
          <w:p w:rsidR="003C2E38" w:rsidRPr="003243F6" w:rsidRDefault="003C2E38" w:rsidP="001D7795">
            <w:pPr>
              <w:rPr>
                <w:sz w:val="20"/>
              </w:rPr>
            </w:pPr>
          </w:p>
        </w:tc>
        <w:tc>
          <w:tcPr>
            <w:tcW w:w="1620" w:type="dxa"/>
            <w:shd w:val="clear" w:color="auto" w:fill="000000" w:themeFill="text1"/>
          </w:tcPr>
          <w:p w:rsidR="003C2E38" w:rsidRPr="003243F6" w:rsidRDefault="003C2E38" w:rsidP="001D7795">
            <w:pPr>
              <w:rPr>
                <w:b/>
                <w:szCs w:val="24"/>
              </w:rPr>
            </w:pPr>
            <w:r w:rsidRPr="003243F6">
              <w:rPr>
                <w:b/>
                <w:szCs w:val="24"/>
              </w:rPr>
              <w:t>Yes – Element is Addressed in Plan</w:t>
            </w:r>
          </w:p>
          <w:p w:rsidR="003C2E38" w:rsidRPr="003243F6" w:rsidRDefault="003C2E38" w:rsidP="001D7795">
            <w:pPr>
              <w:rPr>
                <w:sz w:val="20"/>
              </w:rPr>
            </w:pPr>
            <w:r w:rsidRPr="003243F6">
              <w:rPr>
                <w:sz w:val="20"/>
              </w:rPr>
              <w:t>[Reference page number and name of plan where the info can be found]</w:t>
            </w:r>
          </w:p>
        </w:tc>
        <w:tc>
          <w:tcPr>
            <w:tcW w:w="1620" w:type="dxa"/>
            <w:shd w:val="clear" w:color="auto" w:fill="000000" w:themeFill="text1"/>
          </w:tcPr>
          <w:p w:rsidR="003C2E38" w:rsidRPr="003243F6" w:rsidRDefault="003C2E38" w:rsidP="001D7795">
            <w:pPr>
              <w:rPr>
                <w:b/>
                <w:szCs w:val="24"/>
              </w:rPr>
            </w:pPr>
            <w:r w:rsidRPr="003243F6">
              <w:rPr>
                <w:b/>
                <w:szCs w:val="24"/>
              </w:rPr>
              <w:t>No – Element Not Completely Addressed in Plan</w:t>
            </w:r>
          </w:p>
        </w:tc>
        <w:tc>
          <w:tcPr>
            <w:tcW w:w="2160" w:type="dxa"/>
            <w:shd w:val="clear" w:color="auto" w:fill="000000" w:themeFill="text1"/>
          </w:tcPr>
          <w:p w:rsidR="003C2E38" w:rsidRPr="003243F6" w:rsidRDefault="003C2E38" w:rsidP="001D7795">
            <w:pPr>
              <w:rPr>
                <w:b/>
                <w:szCs w:val="24"/>
              </w:rPr>
            </w:pPr>
            <w:r w:rsidRPr="003243F6">
              <w:rPr>
                <w:b/>
                <w:szCs w:val="24"/>
              </w:rPr>
              <w:t>Corrective Actions (If Answered No) – Strategy for Addressing Planning Gaps</w:t>
            </w:r>
          </w:p>
        </w:tc>
      </w:tr>
      <w:tr w:rsidR="003C2E38" w:rsidTr="003243F6">
        <w:tc>
          <w:tcPr>
            <w:tcW w:w="5040" w:type="dxa"/>
          </w:tcPr>
          <w:p w:rsidR="003C2E38" w:rsidRDefault="003C2E38" w:rsidP="003243F6">
            <w:pPr>
              <w:numPr>
                <w:ilvl w:val="0"/>
                <w:numId w:val="11"/>
              </w:numPr>
              <w:spacing w:before="0"/>
            </w:pPr>
            <w:r>
              <w:t>Line of Succession is established for the agency’s highest position of authority.</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tc>
          <w:tcPr>
            <w:tcW w:w="1620" w:type="dxa"/>
          </w:tcPr>
          <w:p w:rsidR="003C2E38" w:rsidRDefault="003C2E38" w:rsidP="001D7795">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20" w:type="dxa"/>
          </w:tcPr>
          <w:p w:rsidR="003C2E38" w:rsidRDefault="003C2E38" w:rsidP="001D7795">
            <w:r w:rsidRPr="0010223F">
              <w:fldChar w:fldCharType="begin">
                <w:ffData>
                  <w:name w:val="Text47"/>
                  <w:enabled/>
                  <w:calcOnExit w:val="0"/>
                  <w:textInput/>
                </w:ffData>
              </w:fldChar>
            </w:r>
            <w:r w:rsidRPr="0010223F">
              <w:instrText xml:space="preserve"> FORMTEXT </w:instrText>
            </w:r>
            <w:r w:rsidRPr="0010223F">
              <w:fldChar w:fldCharType="separate"/>
            </w:r>
            <w:r w:rsidRPr="0010223F">
              <w:rPr>
                <w:noProof/>
              </w:rPr>
              <w:t> </w:t>
            </w:r>
            <w:r w:rsidRPr="0010223F">
              <w:rPr>
                <w:noProof/>
              </w:rPr>
              <w:t> </w:t>
            </w:r>
            <w:r w:rsidRPr="0010223F">
              <w:rPr>
                <w:noProof/>
              </w:rPr>
              <w:t> </w:t>
            </w:r>
            <w:r w:rsidRPr="0010223F">
              <w:rPr>
                <w:noProof/>
              </w:rPr>
              <w:t> </w:t>
            </w:r>
            <w:r w:rsidRPr="0010223F">
              <w:rPr>
                <w:noProof/>
              </w:rPr>
              <w:t> </w:t>
            </w:r>
            <w:r w:rsidRPr="0010223F">
              <w:fldChar w:fldCharType="end"/>
            </w:r>
          </w:p>
        </w:tc>
        <w:tc>
          <w:tcPr>
            <w:tcW w:w="2160" w:type="dxa"/>
          </w:tcPr>
          <w:p w:rsidR="003C2E38" w:rsidRDefault="003C2E38" w:rsidP="001D7795">
            <w:r w:rsidRPr="0010223F">
              <w:fldChar w:fldCharType="begin">
                <w:ffData>
                  <w:name w:val="Text47"/>
                  <w:enabled/>
                  <w:calcOnExit w:val="0"/>
                  <w:textInput/>
                </w:ffData>
              </w:fldChar>
            </w:r>
            <w:r w:rsidRPr="0010223F">
              <w:instrText xml:space="preserve"> FORMTEXT </w:instrText>
            </w:r>
            <w:r w:rsidRPr="0010223F">
              <w:fldChar w:fldCharType="separate"/>
            </w:r>
            <w:r w:rsidRPr="0010223F">
              <w:rPr>
                <w:noProof/>
              </w:rPr>
              <w:t> </w:t>
            </w:r>
            <w:r w:rsidRPr="0010223F">
              <w:rPr>
                <w:noProof/>
              </w:rPr>
              <w:t> </w:t>
            </w:r>
            <w:r w:rsidRPr="0010223F">
              <w:rPr>
                <w:noProof/>
              </w:rPr>
              <w:t> </w:t>
            </w:r>
            <w:r w:rsidRPr="0010223F">
              <w:rPr>
                <w:noProof/>
              </w:rPr>
              <w:t> </w:t>
            </w:r>
            <w:r w:rsidRPr="0010223F">
              <w:rPr>
                <w:noProof/>
              </w:rPr>
              <w:t> </w:t>
            </w:r>
            <w:r w:rsidRPr="0010223F">
              <w:fldChar w:fldCharType="end"/>
            </w:r>
          </w:p>
        </w:tc>
      </w:tr>
      <w:tr w:rsidR="003C2E38" w:rsidTr="003243F6">
        <w:tc>
          <w:tcPr>
            <w:tcW w:w="5040" w:type="dxa"/>
          </w:tcPr>
          <w:p w:rsidR="003C2E38" w:rsidRDefault="003C2E38" w:rsidP="003243F6">
            <w:pPr>
              <w:numPr>
                <w:ilvl w:val="0"/>
                <w:numId w:val="11"/>
              </w:numPr>
              <w:spacing w:before="0"/>
            </w:pPr>
            <w:r>
              <w:t>Line of succession is established for the other leadership positions.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3243F6">
            <w:pPr>
              <w:ind w:left="360"/>
              <w:rPr>
                <w:b/>
                <w:sz w:val="28"/>
                <w:szCs w:val="28"/>
              </w:rPr>
            </w:pPr>
          </w:p>
        </w:tc>
        <w:tc>
          <w:tcPr>
            <w:tcW w:w="1620" w:type="dxa"/>
          </w:tcPr>
          <w:p w:rsidR="003C2E38" w:rsidRDefault="003C2E38" w:rsidP="001D7795">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20" w:type="dxa"/>
          </w:tcPr>
          <w:p w:rsidR="003C2E38" w:rsidRDefault="003C2E38" w:rsidP="001D7795"/>
        </w:tc>
        <w:tc>
          <w:tcPr>
            <w:tcW w:w="2160" w:type="dxa"/>
          </w:tcPr>
          <w:p w:rsidR="003C2E38" w:rsidRDefault="003C2E38" w:rsidP="001D7795"/>
        </w:tc>
      </w:tr>
      <w:tr w:rsidR="003C2E38" w:rsidTr="003243F6">
        <w:tc>
          <w:tcPr>
            <w:tcW w:w="5040" w:type="dxa"/>
            <w:tcBorders>
              <w:bottom w:val="single" w:sz="4" w:space="0" w:color="auto"/>
            </w:tcBorders>
          </w:tcPr>
          <w:p w:rsidR="003C2E38" w:rsidRDefault="003C2E38" w:rsidP="003243F6">
            <w:pPr>
              <w:numPr>
                <w:ilvl w:val="0"/>
                <w:numId w:val="11"/>
              </w:numPr>
              <w:spacing w:before="0"/>
            </w:pPr>
            <w:r>
              <w:t>Policy for the delegation of emergency authorities is established and described. (Limitations for delegated authorities are listed.)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tc>
          <w:tcPr>
            <w:tcW w:w="1620" w:type="dxa"/>
            <w:tcBorders>
              <w:bottom w:val="single" w:sz="4" w:space="0" w:color="auto"/>
            </w:tcBorders>
          </w:tcPr>
          <w:p w:rsidR="003C2E38" w:rsidRDefault="003C2E38" w:rsidP="001D7795">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20" w:type="dxa"/>
            <w:tcBorders>
              <w:bottom w:val="single" w:sz="4" w:space="0" w:color="auto"/>
            </w:tcBorders>
          </w:tcPr>
          <w:p w:rsidR="003C2E38" w:rsidRDefault="003C2E38" w:rsidP="001D7795">
            <w:r w:rsidRPr="002B28B6">
              <w:fldChar w:fldCharType="begin">
                <w:ffData>
                  <w:name w:val="Text47"/>
                  <w:enabled/>
                  <w:calcOnExit w:val="0"/>
                  <w:textInput/>
                </w:ffData>
              </w:fldChar>
            </w:r>
            <w:r w:rsidRPr="002B28B6">
              <w:instrText xml:space="preserve"> FORMTEXT </w:instrText>
            </w:r>
            <w:r w:rsidRPr="002B28B6">
              <w:fldChar w:fldCharType="separate"/>
            </w:r>
            <w:r w:rsidRPr="002B28B6">
              <w:rPr>
                <w:noProof/>
              </w:rPr>
              <w:t> </w:t>
            </w:r>
            <w:r w:rsidRPr="002B28B6">
              <w:rPr>
                <w:noProof/>
              </w:rPr>
              <w:t> </w:t>
            </w:r>
            <w:r w:rsidRPr="002B28B6">
              <w:rPr>
                <w:noProof/>
              </w:rPr>
              <w:t> </w:t>
            </w:r>
            <w:r w:rsidRPr="002B28B6">
              <w:rPr>
                <w:noProof/>
              </w:rPr>
              <w:t> </w:t>
            </w:r>
            <w:r w:rsidRPr="002B28B6">
              <w:rPr>
                <w:noProof/>
              </w:rPr>
              <w:t> </w:t>
            </w:r>
            <w:r w:rsidRPr="002B28B6">
              <w:fldChar w:fldCharType="end"/>
            </w:r>
          </w:p>
        </w:tc>
        <w:tc>
          <w:tcPr>
            <w:tcW w:w="2160" w:type="dxa"/>
            <w:tcBorders>
              <w:bottom w:val="single" w:sz="4" w:space="0" w:color="auto"/>
            </w:tcBorders>
          </w:tcPr>
          <w:p w:rsidR="003C2E38" w:rsidRDefault="003C2E38" w:rsidP="001D7795">
            <w:r w:rsidRPr="002B28B6">
              <w:fldChar w:fldCharType="begin">
                <w:ffData>
                  <w:name w:val="Text47"/>
                  <w:enabled/>
                  <w:calcOnExit w:val="0"/>
                  <w:textInput/>
                </w:ffData>
              </w:fldChar>
            </w:r>
            <w:r w:rsidRPr="002B28B6">
              <w:instrText xml:space="preserve"> FORMTEXT </w:instrText>
            </w:r>
            <w:r w:rsidRPr="002B28B6">
              <w:fldChar w:fldCharType="separate"/>
            </w:r>
            <w:r w:rsidRPr="002B28B6">
              <w:rPr>
                <w:noProof/>
              </w:rPr>
              <w:t> </w:t>
            </w:r>
            <w:r w:rsidRPr="002B28B6">
              <w:rPr>
                <w:noProof/>
              </w:rPr>
              <w:t> </w:t>
            </w:r>
            <w:r w:rsidRPr="002B28B6">
              <w:rPr>
                <w:noProof/>
              </w:rPr>
              <w:t> </w:t>
            </w:r>
            <w:r w:rsidRPr="002B28B6">
              <w:rPr>
                <w:noProof/>
              </w:rPr>
              <w:t> </w:t>
            </w:r>
            <w:r w:rsidRPr="002B28B6">
              <w:rPr>
                <w:noProof/>
              </w:rPr>
              <w:t> </w:t>
            </w:r>
            <w:r w:rsidRPr="002B28B6">
              <w:fldChar w:fldCharType="end"/>
            </w:r>
          </w:p>
        </w:tc>
      </w:tr>
      <w:tr w:rsidR="003C2E38" w:rsidTr="003243F6">
        <w:tc>
          <w:tcPr>
            <w:tcW w:w="5040" w:type="dxa"/>
            <w:tcBorders>
              <w:bottom w:val="single" w:sz="4" w:space="0" w:color="auto"/>
            </w:tcBorders>
          </w:tcPr>
          <w:p w:rsidR="003C2E38" w:rsidRDefault="003C2E38" w:rsidP="003243F6">
            <w:pPr>
              <w:numPr>
                <w:ilvl w:val="0"/>
                <w:numId w:val="11"/>
              </w:numPr>
              <w:spacing w:before="0"/>
            </w:pPr>
            <w:r>
              <w:t>Lines of succession are included in continuity plans.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tc>
        <w:tc>
          <w:tcPr>
            <w:tcW w:w="1620" w:type="dxa"/>
            <w:tcBorders>
              <w:bottom w:val="single" w:sz="4" w:space="0" w:color="auto"/>
            </w:tcBorders>
          </w:tcPr>
          <w:p w:rsidR="003C2E38" w:rsidRDefault="003C2E38" w:rsidP="001D7795">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20" w:type="dxa"/>
            <w:tcBorders>
              <w:bottom w:val="single" w:sz="4" w:space="0" w:color="auto"/>
            </w:tcBorders>
          </w:tcPr>
          <w:p w:rsidR="003C2E38" w:rsidRDefault="003C2E38" w:rsidP="001D7795">
            <w:r w:rsidRPr="002B28B6">
              <w:fldChar w:fldCharType="begin">
                <w:ffData>
                  <w:name w:val="Text47"/>
                  <w:enabled/>
                  <w:calcOnExit w:val="0"/>
                  <w:textInput/>
                </w:ffData>
              </w:fldChar>
            </w:r>
            <w:r w:rsidRPr="002B28B6">
              <w:instrText xml:space="preserve"> FORMTEXT </w:instrText>
            </w:r>
            <w:r w:rsidRPr="002B28B6">
              <w:fldChar w:fldCharType="separate"/>
            </w:r>
            <w:r w:rsidRPr="002B28B6">
              <w:rPr>
                <w:noProof/>
              </w:rPr>
              <w:t> </w:t>
            </w:r>
            <w:r w:rsidRPr="002B28B6">
              <w:rPr>
                <w:noProof/>
              </w:rPr>
              <w:t> </w:t>
            </w:r>
            <w:r w:rsidRPr="002B28B6">
              <w:rPr>
                <w:noProof/>
              </w:rPr>
              <w:t> </w:t>
            </w:r>
            <w:r w:rsidRPr="002B28B6">
              <w:rPr>
                <w:noProof/>
              </w:rPr>
              <w:t> </w:t>
            </w:r>
            <w:r w:rsidRPr="002B28B6">
              <w:rPr>
                <w:noProof/>
              </w:rPr>
              <w:t> </w:t>
            </w:r>
            <w:r w:rsidRPr="002B28B6">
              <w:fldChar w:fldCharType="end"/>
            </w:r>
          </w:p>
        </w:tc>
        <w:tc>
          <w:tcPr>
            <w:tcW w:w="2160" w:type="dxa"/>
            <w:tcBorders>
              <w:bottom w:val="single" w:sz="4" w:space="0" w:color="auto"/>
            </w:tcBorders>
          </w:tcPr>
          <w:p w:rsidR="003C2E38" w:rsidRDefault="003C2E38" w:rsidP="001D7795">
            <w:r w:rsidRPr="002B28B6">
              <w:fldChar w:fldCharType="begin">
                <w:ffData>
                  <w:name w:val="Text47"/>
                  <w:enabled/>
                  <w:calcOnExit w:val="0"/>
                  <w:textInput/>
                </w:ffData>
              </w:fldChar>
            </w:r>
            <w:r w:rsidRPr="002B28B6">
              <w:instrText xml:space="preserve"> FORMTEXT </w:instrText>
            </w:r>
            <w:r w:rsidRPr="002B28B6">
              <w:fldChar w:fldCharType="separate"/>
            </w:r>
            <w:r w:rsidRPr="002B28B6">
              <w:rPr>
                <w:noProof/>
              </w:rPr>
              <w:t> </w:t>
            </w:r>
            <w:r w:rsidRPr="002B28B6">
              <w:rPr>
                <w:noProof/>
              </w:rPr>
              <w:t> </w:t>
            </w:r>
            <w:r w:rsidRPr="002B28B6">
              <w:rPr>
                <w:noProof/>
              </w:rPr>
              <w:t> </w:t>
            </w:r>
            <w:r w:rsidRPr="002B28B6">
              <w:rPr>
                <w:noProof/>
              </w:rPr>
              <w:t> </w:t>
            </w:r>
            <w:r w:rsidRPr="002B28B6">
              <w:rPr>
                <w:noProof/>
              </w:rPr>
              <w:t> </w:t>
            </w:r>
            <w:r w:rsidRPr="002B28B6">
              <w:fldChar w:fldCharType="end"/>
            </w:r>
          </w:p>
        </w:tc>
      </w:tr>
      <w:tr w:rsidR="003C2E38" w:rsidTr="003243F6">
        <w:tc>
          <w:tcPr>
            <w:tcW w:w="5040" w:type="dxa"/>
            <w:tcBorders>
              <w:bottom w:val="single" w:sz="4" w:space="0" w:color="auto"/>
            </w:tcBorders>
          </w:tcPr>
          <w:p w:rsidR="003C2E38" w:rsidRDefault="003C2E38" w:rsidP="003243F6">
            <w:pPr>
              <w:numPr>
                <w:ilvl w:val="0"/>
                <w:numId w:val="11"/>
              </w:numPr>
              <w:spacing w:before="0"/>
            </w:pPr>
            <w:r>
              <w:t>Rosters of trained personnel with the authority to perform essential functions and activities are maintained.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tc>
        <w:tc>
          <w:tcPr>
            <w:tcW w:w="1620" w:type="dxa"/>
            <w:tcBorders>
              <w:bottom w:val="single" w:sz="4" w:space="0" w:color="auto"/>
            </w:tcBorders>
          </w:tcPr>
          <w:p w:rsidR="003C2E38" w:rsidRDefault="003C2E38" w:rsidP="001D7795">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620" w:type="dxa"/>
            <w:tcBorders>
              <w:bottom w:val="single" w:sz="4" w:space="0" w:color="auto"/>
            </w:tcBorders>
          </w:tcPr>
          <w:p w:rsidR="003C2E38" w:rsidRDefault="003C2E38" w:rsidP="001D7795">
            <w:r w:rsidRPr="002B28B6">
              <w:fldChar w:fldCharType="begin">
                <w:ffData>
                  <w:name w:val="Text47"/>
                  <w:enabled/>
                  <w:calcOnExit w:val="0"/>
                  <w:textInput/>
                </w:ffData>
              </w:fldChar>
            </w:r>
            <w:r w:rsidRPr="002B28B6">
              <w:instrText xml:space="preserve"> FORMTEXT </w:instrText>
            </w:r>
            <w:r w:rsidRPr="002B28B6">
              <w:fldChar w:fldCharType="separate"/>
            </w:r>
            <w:r w:rsidRPr="002B28B6">
              <w:rPr>
                <w:noProof/>
              </w:rPr>
              <w:t> </w:t>
            </w:r>
            <w:r w:rsidRPr="002B28B6">
              <w:rPr>
                <w:noProof/>
              </w:rPr>
              <w:t> </w:t>
            </w:r>
            <w:r w:rsidRPr="002B28B6">
              <w:rPr>
                <w:noProof/>
              </w:rPr>
              <w:t> </w:t>
            </w:r>
            <w:r w:rsidRPr="002B28B6">
              <w:rPr>
                <w:noProof/>
              </w:rPr>
              <w:t> </w:t>
            </w:r>
            <w:r w:rsidRPr="002B28B6">
              <w:rPr>
                <w:noProof/>
              </w:rPr>
              <w:t> </w:t>
            </w:r>
            <w:r w:rsidRPr="002B28B6">
              <w:fldChar w:fldCharType="end"/>
            </w:r>
          </w:p>
        </w:tc>
        <w:tc>
          <w:tcPr>
            <w:tcW w:w="2160" w:type="dxa"/>
            <w:tcBorders>
              <w:bottom w:val="single" w:sz="4" w:space="0" w:color="auto"/>
            </w:tcBorders>
          </w:tcPr>
          <w:p w:rsidR="003C2E38" w:rsidRDefault="003C2E38" w:rsidP="001D7795">
            <w:r w:rsidRPr="002B28B6">
              <w:fldChar w:fldCharType="begin">
                <w:ffData>
                  <w:name w:val="Text47"/>
                  <w:enabled/>
                  <w:calcOnExit w:val="0"/>
                  <w:textInput/>
                </w:ffData>
              </w:fldChar>
            </w:r>
            <w:r w:rsidRPr="002B28B6">
              <w:instrText xml:space="preserve"> FORMTEXT </w:instrText>
            </w:r>
            <w:r w:rsidRPr="002B28B6">
              <w:fldChar w:fldCharType="separate"/>
            </w:r>
            <w:r w:rsidRPr="002B28B6">
              <w:rPr>
                <w:noProof/>
              </w:rPr>
              <w:t> </w:t>
            </w:r>
            <w:r w:rsidRPr="002B28B6">
              <w:rPr>
                <w:noProof/>
              </w:rPr>
              <w:t> </w:t>
            </w:r>
            <w:r w:rsidRPr="002B28B6">
              <w:rPr>
                <w:noProof/>
              </w:rPr>
              <w:t> </w:t>
            </w:r>
            <w:r w:rsidRPr="002B28B6">
              <w:rPr>
                <w:noProof/>
              </w:rPr>
              <w:t> </w:t>
            </w:r>
            <w:r w:rsidRPr="002B28B6">
              <w:rPr>
                <w:noProof/>
              </w:rPr>
              <w:t> </w:t>
            </w:r>
            <w:r w:rsidRPr="002B28B6">
              <w:fldChar w:fldCharType="end"/>
            </w:r>
          </w:p>
        </w:tc>
      </w:tr>
      <w:tr w:rsidR="003C2E38" w:rsidTr="003243F6">
        <w:tc>
          <w:tcPr>
            <w:tcW w:w="5040" w:type="dxa"/>
            <w:tcBorders>
              <w:bottom w:val="single" w:sz="4" w:space="0" w:color="auto"/>
            </w:tcBorders>
          </w:tcPr>
          <w:p w:rsidR="003C2E38" w:rsidRDefault="003C2E38" w:rsidP="003243F6">
            <w:pPr>
              <w:numPr>
                <w:ilvl w:val="0"/>
                <w:numId w:val="11"/>
              </w:numPr>
              <w:spacing w:before="0"/>
            </w:pPr>
            <w:r>
              <w:lastRenderedPageBreak/>
              <w:t>Rules and procedures for implementing order of succession are established.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tc>
        <w:tc>
          <w:tcPr>
            <w:tcW w:w="1620" w:type="dxa"/>
            <w:tcBorders>
              <w:bottom w:val="single" w:sz="4" w:space="0" w:color="auto"/>
            </w:tcBorders>
          </w:tcPr>
          <w:p w:rsidR="003C2E38" w:rsidRDefault="003C2E38" w:rsidP="001D7795">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620" w:type="dxa"/>
            <w:tcBorders>
              <w:bottom w:val="single" w:sz="4" w:space="0" w:color="auto"/>
            </w:tcBorders>
          </w:tcPr>
          <w:p w:rsidR="003C2E38" w:rsidRDefault="003C2E38" w:rsidP="001D7795">
            <w:r w:rsidRPr="002B28B6">
              <w:fldChar w:fldCharType="begin">
                <w:ffData>
                  <w:name w:val="Text47"/>
                  <w:enabled/>
                  <w:calcOnExit w:val="0"/>
                  <w:textInput/>
                </w:ffData>
              </w:fldChar>
            </w:r>
            <w:r w:rsidRPr="002B28B6">
              <w:instrText xml:space="preserve"> FORMTEXT </w:instrText>
            </w:r>
            <w:r w:rsidRPr="002B28B6">
              <w:fldChar w:fldCharType="separate"/>
            </w:r>
            <w:r w:rsidRPr="002B28B6">
              <w:rPr>
                <w:noProof/>
              </w:rPr>
              <w:t> </w:t>
            </w:r>
            <w:r w:rsidRPr="002B28B6">
              <w:rPr>
                <w:noProof/>
              </w:rPr>
              <w:t> </w:t>
            </w:r>
            <w:r w:rsidRPr="002B28B6">
              <w:rPr>
                <w:noProof/>
              </w:rPr>
              <w:t> </w:t>
            </w:r>
            <w:r w:rsidRPr="002B28B6">
              <w:rPr>
                <w:noProof/>
              </w:rPr>
              <w:t> </w:t>
            </w:r>
            <w:r w:rsidRPr="002B28B6">
              <w:rPr>
                <w:noProof/>
              </w:rPr>
              <w:t> </w:t>
            </w:r>
            <w:r w:rsidRPr="002B28B6">
              <w:fldChar w:fldCharType="end"/>
            </w:r>
          </w:p>
        </w:tc>
        <w:tc>
          <w:tcPr>
            <w:tcW w:w="2160" w:type="dxa"/>
            <w:tcBorders>
              <w:bottom w:val="single" w:sz="4" w:space="0" w:color="auto"/>
            </w:tcBorders>
          </w:tcPr>
          <w:p w:rsidR="003C2E38" w:rsidRDefault="003C2E38" w:rsidP="001D7795">
            <w:r w:rsidRPr="002B28B6">
              <w:fldChar w:fldCharType="begin">
                <w:ffData>
                  <w:name w:val="Text47"/>
                  <w:enabled/>
                  <w:calcOnExit w:val="0"/>
                  <w:textInput/>
                </w:ffData>
              </w:fldChar>
            </w:r>
            <w:r w:rsidRPr="002B28B6">
              <w:instrText xml:space="preserve"> FORMTEXT </w:instrText>
            </w:r>
            <w:r w:rsidRPr="002B28B6">
              <w:fldChar w:fldCharType="separate"/>
            </w:r>
            <w:r w:rsidRPr="002B28B6">
              <w:rPr>
                <w:noProof/>
              </w:rPr>
              <w:t> </w:t>
            </w:r>
            <w:r w:rsidRPr="002B28B6">
              <w:rPr>
                <w:noProof/>
              </w:rPr>
              <w:t> </w:t>
            </w:r>
            <w:r w:rsidRPr="002B28B6">
              <w:rPr>
                <w:noProof/>
              </w:rPr>
              <w:t> </w:t>
            </w:r>
            <w:r w:rsidRPr="002B28B6">
              <w:rPr>
                <w:noProof/>
              </w:rPr>
              <w:t> </w:t>
            </w:r>
            <w:r w:rsidRPr="002B28B6">
              <w:rPr>
                <w:noProof/>
              </w:rPr>
              <w:t> </w:t>
            </w:r>
            <w:r w:rsidRPr="002B28B6">
              <w:fldChar w:fldCharType="end"/>
            </w:r>
          </w:p>
        </w:tc>
      </w:tr>
      <w:tr w:rsidR="003C2E38" w:rsidTr="003243F6">
        <w:tc>
          <w:tcPr>
            <w:tcW w:w="5040" w:type="dxa"/>
            <w:tcBorders>
              <w:bottom w:val="single" w:sz="4" w:space="0" w:color="auto"/>
            </w:tcBorders>
          </w:tcPr>
          <w:p w:rsidR="003C2E38" w:rsidRDefault="003C2E38" w:rsidP="003243F6">
            <w:pPr>
              <w:numPr>
                <w:ilvl w:val="0"/>
                <w:numId w:val="11"/>
              </w:numPr>
              <w:spacing w:before="0"/>
            </w:pPr>
            <w:r>
              <w:t>Rules and procedures for order of succession include initiating conditions, notification methods and terminating conditions.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tc>
        <w:tc>
          <w:tcPr>
            <w:tcW w:w="1620" w:type="dxa"/>
            <w:tcBorders>
              <w:bottom w:val="single" w:sz="4" w:space="0" w:color="auto"/>
            </w:tcBorders>
          </w:tcPr>
          <w:p w:rsidR="003C2E38" w:rsidRDefault="003C2E38" w:rsidP="001D7795">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620" w:type="dxa"/>
            <w:tcBorders>
              <w:bottom w:val="single" w:sz="4" w:space="0" w:color="auto"/>
            </w:tcBorders>
          </w:tcPr>
          <w:p w:rsidR="003C2E38" w:rsidRDefault="003C2E38" w:rsidP="001D7795">
            <w:r w:rsidRPr="002B28B6">
              <w:fldChar w:fldCharType="begin">
                <w:ffData>
                  <w:name w:val="Text47"/>
                  <w:enabled/>
                  <w:calcOnExit w:val="0"/>
                  <w:textInput/>
                </w:ffData>
              </w:fldChar>
            </w:r>
            <w:r w:rsidRPr="002B28B6">
              <w:instrText xml:space="preserve"> FORMTEXT </w:instrText>
            </w:r>
            <w:r w:rsidRPr="002B28B6">
              <w:fldChar w:fldCharType="separate"/>
            </w:r>
            <w:r w:rsidRPr="002B28B6">
              <w:rPr>
                <w:noProof/>
              </w:rPr>
              <w:t> </w:t>
            </w:r>
            <w:r w:rsidRPr="002B28B6">
              <w:rPr>
                <w:noProof/>
              </w:rPr>
              <w:t> </w:t>
            </w:r>
            <w:r w:rsidRPr="002B28B6">
              <w:rPr>
                <w:noProof/>
              </w:rPr>
              <w:t> </w:t>
            </w:r>
            <w:r w:rsidRPr="002B28B6">
              <w:rPr>
                <w:noProof/>
              </w:rPr>
              <w:t> </w:t>
            </w:r>
            <w:r w:rsidRPr="002B28B6">
              <w:rPr>
                <w:noProof/>
              </w:rPr>
              <w:t> </w:t>
            </w:r>
            <w:r w:rsidRPr="002B28B6">
              <w:fldChar w:fldCharType="end"/>
            </w:r>
          </w:p>
        </w:tc>
        <w:tc>
          <w:tcPr>
            <w:tcW w:w="2160" w:type="dxa"/>
            <w:tcBorders>
              <w:bottom w:val="single" w:sz="4" w:space="0" w:color="auto"/>
            </w:tcBorders>
          </w:tcPr>
          <w:p w:rsidR="003C2E38" w:rsidRDefault="003C2E38" w:rsidP="001D7795">
            <w:r w:rsidRPr="002B28B6">
              <w:fldChar w:fldCharType="begin">
                <w:ffData>
                  <w:name w:val="Text47"/>
                  <w:enabled/>
                  <w:calcOnExit w:val="0"/>
                  <w:textInput/>
                </w:ffData>
              </w:fldChar>
            </w:r>
            <w:r w:rsidRPr="002B28B6">
              <w:instrText xml:space="preserve"> FORMTEXT </w:instrText>
            </w:r>
            <w:r w:rsidRPr="002B28B6">
              <w:fldChar w:fldCharType="separate"/>
            </w:r>
            <w:r w:rsidRPr="002B28B6">
              <w:rPr>
                <w:noProof/>
              </w:rPr>
              <w:t> </w:t>
            </w:r>
            <w:r w:rsidRPr="002B28B6">
              <w:rPr>
                <w:noProof/>
              </w:rPr>
              <w:t> </w:t>
            </w:r>
            <w:r w:rsidRPr="002B28B6">
              <w:rPr>
                <w:noProof/>
              </w:rPr>
              <w:t> </w:t>
            </w:r>
            <w:r w:rsidRPr="002B28B6">
              <w:rPr>
                <w:noProof/>
              </w:rPr>
              <w:t> </w:t>
            </w:r>
            <w:r w:rsidRPr="002B28B6">
              <w:rPr>
                <w:noProof/>
              </w:rPr>
              <w:t> </w:t>
            </w:r>
            <w:r w:rsidRPr="002B28B6">
              <w:fldChar w:fldCharType="end"/>
            </w:r>
          </w:p>
        </w:tc>
      </w:tr>
      <w:tr w:rsidR="003C2E38" w:rsidTr="00074152">
        <w:tc>
          <w:tcPr>
            <w:tcW w:w="5040" w:type="dxa"/>
            <w:shd w:val="clear" w:color="auto" w:fill="000000" w:themeFill="text1"/>
          </w:tcPr>
          <w:p w:rsidR="003C2E38" w:rsidRPr="003243F6" w:rsidRDefault="003C2E38" w:rsidP="001D7795">
            <w:pPr>
              <w:rPr>
                <w:b/>
                <w:szCs w:val="24"/>
                <w:u w:val="single"/>
              </w:rPr>
            </w:pPr>
            <w:r w:rsidRPr="003243F6">
              <w:rPr>
                <w:b/>
                <w:szCs w:val="24"/>
                <w:u w:val="single"/>
              </w:rPr>
              <w:t>Continuity Facilities</w:t>
            </w:r>
          </w:p>
          <w:p w:rsidR="003C2E38" w:rsidRPr="003243F6" w:rsidRDefault="003C2E38" w:rsidP="001D7795">
            <w:pPr>
              <w:rPr>
                <w:sz w:val="20"/>
              </w:rPr>
            </w:pPr>
            <w:r w:rsidRPr="003243F6">
              <w:rPr>
                <w:sz w:val="20"/>
              </w:rPr>
              <w:t>[Capability Description: Continuity Facilities are locations where leadership and staff may operate during a continuity event.  Leadership and staff may be co-located in one facility or dispersed through many locations, connected virtually through communications systems.  Facilities must be able to provide survivable protection and enable continued, endurable operations.  Physical dispersion should allow for easy transfer of function responsibility in the event of a problem in one location.]</w:t>
            </w:r>
          </w:p>
          <w:p w:rsidR="003C2E38" w:rsidRPr="003243F6" w:rsidRDefault="003C2E38" w:rsidP="001D7795">
            <w:pPr>
              <w:rPr>
                <w:sz w:val="20"/>
              </w:rPr>
            </w:pPr>
          </w:p>
        </w:tc>
        <w:tc>
          <w:tcPr>
            <w:tcW w:w="1620" w:type="dxa"/>
            <w:shd w:val="clear" w:color="auto" w:fill="000000" w:themeFill="text1"/>
          </w:tcPr>
          <w:p w:rsidR="003C2E38" w:rsidRPr="003243F6" w:rsidRDefault="003C2E38" w:rsidP="001D7795">
            <w:pPr>
              <w:rPr>
                <w:b/>
                <w:szCs w:val="24"/>
              </w:rPr>
            </w:pPr>
            <w:r w:rsidRPr="003243F6">
              <w:rPr>
                <w:b/>
                <w:szCs w:val="24"/>
              </w:rPr>
              <w:t>Yes – Element is Addressed in Plan</w:t>
            </w:r>
          </w:p>
          <w:p w:rsidR="003C2E38" w:rsidRPr="003243F6" w:rsidRDefault="003C2E38" w:rsidP="001D7795">
            <w:pPr>
              <w:rPr>
                <w:sz w:val="20"/>
              </w:rPr>
            </w:pPr>
            <w:r w:rsidRPr="003243F6">
              <w:rPr>
                <w:sz w:val="20"/>
              </w:rPr>
              <w:t>[Reference page number and name of plan where the info can be found]</w:t>
            </w:r>
          </w:p>
        </w:tc>
        <w:tc>
          <w:tcPr>
            <w:tcW w:w="1620" w:type="dxa"/>
            <w:shd w:val="clear" w:color="auto" w:fill="000000" w:themeFill="text1"/>
          </w:tcPr>
          <w:p w:rsidR="003C2E38" w:rsidRPr="003243F6" w:rsidRDefault="003C2E38" w:rsidP="001D7795">
            <w:pPr>
              <w:rPr>
                <w:b/>
                <w:szCs w:val="24"/>
              </w:rPr>
            </w:pPr>
            <w:r w:rsidRPr="003243F6">
              <w:rPr>
                <w:b/>
                <w:szCs w:val="24"/>
              </w:rPr>
              <w:t>No – Element Not Completely Addressed in Plan</w:t>
            </w:r>
          </w:p>
        </w:tc>
        <w:tc>
          <w:tcPr>
            <w:tcW w:w="2160" w:type="dxa"/>
            <w:shd w:val="clear" w:color="auto" w:fill="000000" w:themeFill="text1"/>
          </w:tcPr>
          <w:p w:rsidR="003C2E38" w:rsidRPr="003243F6" w:rsidRDefault="003C2E38" w:rsidP="001D7795">
            <w:pPr>
              <w:rPr>
                <w:b/>
                <w:szCs w:val="24"/>
              </w:rPr>
            </w:pPr>
            <w:r w:rsidRPr="003243F6">
              <w:rPr>
                <w:b/>
                <w:szCs w:val="24"/>
              </w:rPr>
              <w:t>Corrective Actions (If Answered No) – Strategy for Addressing Planning Gaps</w:t>
            </w:r>
          </w:p>
        </w:tc>
      </w:tr>
      <w:tr w:rsidR="003C2E38" w:rsidTr="003243F6">
        <w:tc>
          <w:tcPr>
            <w:tcW w:w="5040" w:type="dxa"/>
          </w:tcPr>
          <w:p w:rsidR="003C2E38" w:rsidRDefault="003C2E38" w:rsidP="003243F6">
            <w:pPr>
              <w:numPr>
                <w:ilvl w:val="0"/>
                <w:numId w:val="13"/>
              </w:numPr>
              <w:spacing w:before="0"/>
            </w:pPr>
            <w:r>
              <w:t>Immediate capability exists to operate under potential threat conditions including WMD threats.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tc>
          <w:tcPr>
            <w:tcW w:w="1620" w:type="dxa"/>
          </w:tcPr>
          <w:p w:rsidR="003C2E38" w:rsidRDefault="003C2E38" w:rsidP="001D7795">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620" w:type="dxa"/>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c>
          <w:tcPr>
            <w:tcW w:w="2160" w:type="dxa"/>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r>
      <w:tr w:rsidR="003C2E38" w:rsidTr="003243F6">
        <w:tc>
          <w:tcPr>
            <w:tcW w:w="5040" w:type="dxa"/>
          </w:tcPr>
          <w:p w:rsidR="003C2E38" w:rsidRDefault="003C2E38" w:rsidP="003243F6">
            <w:pPr>
              <w:numPr>
                <w:ilvl w:val="0"/>
                <w:numId w:val="13"/>
              </w:numPr>
              <w:spacing w:before="0"/>
            </w:pPr>
            <w:r>
              <w:t>Sufficient space and equipment to sustain the relocating organization are identified and included in relocation planning.</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tc>
          <w:tcPr>
            <w:tcW w:w="1620" w:type="dxa"/>
          </w:tcPr>
          <w:p w:rsidR="003C2E38" w:rsidRDefault="003C2E38" w:rsidP="001D7795">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620" w:type="dxa"/>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c>
          <w:tcPr>
            <w:tcW w:w="2160" w:type="dxa"/>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r>
      <w:tr w:rsidR="003C2E38" w:rsidTr="003243F6">
        <w:tc>
          <w:tcPr>
            <w:tcW w:w="5040" w:type="dxa"/>
            <w:tcBorders>
              <w:bottom w:val="single" w:sz="4" w:space="0" w:color="auto"/>
            </w:tcBorders>
          </w:tcPr>
          <w:p w:rsidR="003C2E38" w:rsidRDefault="003C2E38" w:rsidP="003243F6">
            <w:pPr>
              <w:numPr>
                <w:ilvl w:val="0"/>
                <w:numId w:val="13"/>
              </w:numPr>
              <w:spacing w:before="0"/>
            </w:pPr>
            <w:r>
              <w:t>Pre-positioned resources are identified and where possible contingency contracts are established or prepared with appropriate resource providers.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tc>
        <w:tc>
          <w:tcPr>
            <w:tcW w:w="1620" w:type="dxa"/>
            <w:tcBorders>
              <w:bottom w:val="single" w:sz="4" w:space="0" w:color="auto"/>
            </w:tcBorders>
          </w:tcPr>
          <w:p w:rsidR="003C2E38" w:rsidRDefault="003C2E38" w:rsidP="001D7795">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620" w:type="dxa"/>
            <w:tcBorders>
              <w:bottom w:val="single" w:sz="4" w:space="0" w:color="auto"/>
            </w:tcBorders>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c>
          <w:tcPr>
            <w:tcW w:w="2160" w:type="dxa"/>
            <w:tcBorders>
              <w:bottom w:val="single" w:sz="4" w:space="0" w:color="auto"/>
            </w:tcBorders>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r>
      <w:tr w:rsidR="003C2E38" w:rsidTr="003243F6">
        <w:tc>
          <w:tcPr>
            <w:tcW w:w="5040" w:type="dxa"/>
            <w:tcBorders>
              <w:bottom w:val="single" w:sz="4" w:space="0" w:color="auto"/>
            </w:tcBorders>
          </w:tcPr>
          <w:p w:rsidR="003C2E38" w:rsidRDefault="003C2E38" w:rsidP="003243F6">
            <w:pPr>
              <w:numPr>
                <w:ilvl w:val="0"/>
                <w:numId w:val="13"/>
              </w:numPr>
              <w:spacing w:before="0"/>
            </w:pPr>
            <w:r>
              <w:lastRenderedPageBreak/>
              <w:t>Plan includes provisions for establishing interoperable communications with all identified essential internal and external organizations, critical customers and the public.</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tc>
          <w:tcPr>
            <w:tcW w:w="1620" w:type="dxa"/>
            <w:tcBorders>
              <w:bottom w:val="single" w:sz="4" w:space="0" w:color="auto"/>
            </w:tcBorders>
          </w:tcPr>
          <w:p w:rsidR="003C2E38" w:rsidRDefault="003C2E38" w:rsidP="001D7795">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20" w:type="dxa"/>
            <w:tcBorders>
              <w:bottom w:val="single" w:sz="4" w:space="0" w:color="auto"/>
            </w:tcBorders>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c>
          <w:tcPr>
            <w:tcW w:w="2160" w:type="dxa"/>
            <w:tcBorders>
              <w:bottom w:val="single" w:sz="4" w:space="0" w:color="auto"/>
            </w:tcBorders>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r>
      <w:tr w:rsidR="003C2E38" w:rsidTr="003243F6">
        <w:tc>
          <w:tcPr>
            <w:tcW w:w="5040" w:type="dxa"/>
            <w:tcBorders>
              <w:bottom w:val="single" w:sz="4" w:space="0" w:color="auto"/>
            </w:tcBorders>
          </w:tcPr>
          <w:p w:rsidR="003C2E38" w:rsidRDefault="003C2E38" w:rsidP="003243F6">
            <w:pPr>
              <w:numPr>
                <w:ilvl w:val="0"/>
                <w:numId w:val="13"/>
              </w:numPr>
              <w:spacing w:before="0"/>
            </w:pPr>
            <w:r>
              <w:t>Alternate facilities provide for logistical support, services and infrastructure systems (e.g., water, electrical power, heating and air conditioning.)</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Borders>
              <w:bottom w:val="single" w:sz="4" w:space="0" w:color="auto"/>
            </w:tcBorders>
          </w:tcPr>
          <w:p w:rsidR="003C2E38" w:rsidRDefault="003C2E38" w:rsidP="001D7795">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620" w:type="dxa"/>
            <w:tcBorders>
              <w:bottom w:val="single" w:sz="4" w:space="0" w:color="auto"/>
            </w:tcBorders>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c>
          <w:tcPr>
            <w:tcW w:w="2160" w:type="dxa"/>
            <w:tcBorders>
              <w:bottom w:val="single" w:sz="4" w:space="0" w:color="auto"/>
            </w:tcBorders>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r>
      <w:tr w:rsidR="003C2E38" w:rsidTr="003243F6">
        <w:tc>
          <w:tcPr>
            <w:tcW w:w="5040" w:type="dxa"/>
            <w:tcBorders>
              <w:bottom w:val="single" w:sz="4" w:space="0" w:color="auto"/>
            </w:tcBorders>
          </w:tcPr>
          <w:p w:rsidR="003C2E38" w:rsidRDefault="003C2E38" w:rsidP="003243F6">
            <w:pPr>
              <w:numPr>
                <w:ilvl w:val="0"/>
                <w:numId w:val="13"/>
              </w:numPr>
              <w:spacing w:before="0"/>
            </w:pPr>
            <w:r>
              <w:t>Plan contains provisions to sustain operations for a period of up to 30 days.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Borders>
              <w:bottom w:val="single" w:sz="4" w:space="0" w:color="auto"/>
            </w:tcBorders>
          </w:tcPr>
          <w:p w:rsidR="003C2E38" w:rsidRDefault="003C2E38" w:rsidP="001D7795">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620" w:type="dxa"/>
            <w:tcBorders>
              <w:bottom w:val="single" w:sz="4" w:space="0" w:color="auto"/>
            </w:tcBorders>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c>
          <w:tcPr>
            <w:tcW w:w="2160" w:type="dxa"/>
            <w:tcBorders>
              <w:bottom w:val="single" w:sz="4" w:space="0" w:color="auto"/>
            </w:tcBorders>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r>
      <w:tr w:rsidR="003C2E38" w:rsidTr="003243F6">
        <w:tc>
          <w:tcPr>
            <w:tcW w:w="5040" w:type="dxa"/>
            <w:tcBorders>
              <w:bottom w:val="single" w:sz="4" w:space="0" w:color="auto"/>
            </w:tcBorders>
          </w:tcPr>
          <w:p w:rsidR="003C2E38" w:rsidRDefault="003C2E38" w:rsidP="003243F6">
            <w:pPr>
              <w:numPr>
                <w:ilvl w:val="0"/>
                <w:numId w:val="13"/>
              </w:numPr>
              <w:spacing w:before="0"/>
            </w:pPr>
            <w:r>
              <w:t>Plan addresses considerations for the health and safety of relocated employees.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Borders>
              <w:bottom w:val="single" w:sz="4" w:space="0" w:color="auto"/>
            </w:tcBorders>
          </w:tcPr>
          <w:p w:rsidR="003C2E38" w:rsidRDefault="003C2E38" w:rsidP="001D7795">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20" w:type="dxa"/>
            <w:tcBorders>
              <w:bottom w:val="single" w:sz="4" w:space="0" w:color="auto"/>
            </w:tcBorders>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c>
          <w:tcPr>
            <w:tcW w:w="2160" w:type="dxa"/>
            <w:tcBorders>
              <w:bottom w:val="single" w:sz="4" w:space="0" w:color="auto"/>
            </w:tcBorders>
          </w:tcPr>
          <w:p w:rsidR="003C2E38" w:rsidRDefault="003C2E38" w:rsidP="001D7795">
            <w:r w:rsidRPr="00DB3F2C">
              <w:fldChar w:fldCharType="begin">
                <w:ffData>
                  <w:name w:val="Text47"/>
                  <w:enabled/>
                  <w:calcOnExit w:val="0"/>
                  <w:textInput/>
                </w:ffData>
              </w:fldChar>
            </w:r>
            <w:r w:rsidRPr="00DB3F2C">
              <w:instrText xml:space="preserve"> FORMTEXT </w:instrText>
            </w:r>
            <w:r w:rsidRPr="00DB3F2C">
              <w:fldChar w:fldCharType="separate"/>
            </w:r>
            <w:r w:rsidRPr="00DB3F2C">
              <w:rPr>
                <w:noProof/>
              </w:rPr>
              <w:t> </w:t>
            </w:r>
            <w:r w:rsidRPr="00DB3F2C">
              <w:rPr>
                <w:noProof/>
              </w:rPr>
              <w:t> </w:t>
            </w:r>
            <w:r w:rsidRPr="00DB3F2C">
              <w:rPr>
                <w:noProof/>
              </w:rPr>
              <w:t> </w:t>
            </w:r>
            <w:r w:rsidRPr="00DB3F2C">
              <w:rPr>
                <w:noProof/>
              </w:rPr>
              <w:t> </w:t>
            </w:r>
            <w:r w:rsidRPr="00DB3F2C">
              <w:rPr>
                <w:noProof/>
              </w:rPr>
              <w:t> </w:t>
            </w:r>
            <w:r w:rsidRPr="00DB3F2C">
              <w:fldChar w:fldCharType="end"/>
            </w:r>
          </w:p>
        </w:tc>
      </w:tr>
      <w:tr w:rsidR="003C2E38" w:rsidTr="003243F6">
        <w:tc>
          <w:tcPr>
            <w:tcW w:w="5040" w:type="dxa"/>
            <w:tcBorders>
              <w:bottom w:val="single" w:sz="4" w:space="0" w:color="auto"/>
            </w:tcBorders>
          </w:tcPr>
          <w:p w:rsidR="003C2E38" w:rsidRDefault="003C2E38" w:rsidP="003243F6">
            <w:pPr>
              <w:numPr>
                <w:ilvl w:val="0"/>
                <w:numId w:val="13"/>
              </w:numPr>
              <w:spacing w:before="0"/>
            </w:pPr>
            <w:r>
              <w:t>Plan addresses physical security and access controls.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Borders>
              <w:bottom w:val="single" w:sz="4" w:space="0" w:color="auto"/>
            </w:tcBorders>
          </w:tcPr>
          <w:p w:rsidR="003C2E38" w:rsidRDefault="003C2E38" w:rsidP="001D7795">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620" w:type="dxa"/>
            <w:tcBorders>
              <w:bottom w:val="single" w:sz="4" w:space="0" w:color="auto"/>
            </w:tcBorders>
          </w:tcPr>
          <w:p w:rsidR="003C2E38" w:rsidRDefault="003C2E38" w:rsidP="001D7795">
            <w:r w:rsidRPr="007C7602">
              <w:fldChar w:fldCharType="begin">
                <w:ffData>
                  <w:name w:val="Text47"/>
                  <w:enabled/>
                  <w:calcOnExit w:val="0"/>
                  <w:textInput/>
                </w:ffData>
              </w:fldChar>
            </w:r>
            <w:r w:rsidRPr="007C7602">
              <w:instrText xml:space="preserve"> FORMTEXT </w:instrText>
            </w:r>
            <w:r w:rsidRPr="007C7602">
              <w:fldChar w:fldCharType="separate"/>
            </w:r>
            <w:r w:rsidRPr="007C7602">
              <w:rPr>
                <w:noProof/>
              </w:rPr>
              <w:t> </w:t>
            </w:r>
            <w:r w:rsidRPr="007C7602">
              <w:rPr>
                <w:noProof/>
              </w:rPr>
              <w:t> </w:t>
            </w:r>
            <w:r w:rsidRPr="007C7602">
              <w:rPr>
                <w:noProof/>
              </w:rPr>
              <w:t> </w:t>
            </w:r>
            <w:r w:rsidRPr="007C7602">
              <w:rPr>
                <w:noProof/>
              </w:rPr>
              <w:t> </w:t>
            </w:r>
            <w:r w:rsidRPr="007C7602">
              <w:rPr>
                <w:noProof/>
              </w:rPr>
              <w:t> </w:t>
            </w:r>
            <w:r w:rsidRPr="007C7602">
              <w:fldChar w:fldCharType="end"/>
            </w:r>
          </w:p>
        </w:tc>
        <w:tc>
          <w:tcPr>
            <w:tcW w:w="2160" w:type="dxa"/>
            <w:tcBorders>
              <w:bottom w:val="single" w:sz="4" w:space="0" w:color="auto"/>
            </w:tcBorders>
          </w:tcPr>
          <w:p w:rsidR="003C2E38" w:rsidRDefault="003C2E38" w:rsidP="001D7795">
            <w:r w:rsidRPr="007C7602">
              <w:fldChar w:fldCharType="begin">
                <w:ffData>
                  <w:name w:val="Text47"/>
                  <w:enabled/>
                  <w:calcOnExit w:val="0"/>
                  <w:textInput/>
                </w:ffData>
              </w:fldChar>
            </w:r>
            <w:r w:rsidRPr="007C7602">
              <w:instrText xml:space="preserve"> FORMTEXT </w:instrText>
            </w:r>
            <w:r w:rsidRPr="007C7602">
              <w:fldChar w:fldCharType="separate"/>
            </w:r>
            <w:r w:rsidRPr="007C7602">
              <w:rPr>
                <w:noProof/>
              </w:rPr>
              <w:t> </w:t>
            </w:r>
            <w:r w:rsidRPr="007C7602">
              <w:rPr>
                <w:noProof/>
              </w:rPr>
              <w:t> </w:t>
            </w:r>
            <w:r w:rsidRPr="007C7602">
              <w:rPr>
                <w:noProof/>
              </w:rPr>
              <w:t> </w:t>
            </w:r>
            <w:r w:rsidRPr="007C7602">
              <w:rPr>
                <w:noProof/>
              </w:rPr>
              <w:t> </w:t>
            </w:r>
            <w:r w:rsidRPr="007C7602">
              <w:rPr>
                <w:noProof/>
              </w:rPr>
              <w:t> </w:t>
            </w:r>
            <w:r w:rsidRPr="007C7602">
              <w:fldChar w:fldCharType="end"/>
            </w:r>
          </w:p>
        </w:tc>
      </w:tr>
      <w:tr w:rsidR="003C2E38" w:rsidTr="00074152">
        <w:tc>
          <w:tcPr>
            <w:tcW w:w="5040" w:type="dxa"/>
            <w:shd w:val="clear" w:color="auto" w:fill="000000" w:themeFill="text1"/>
          </w:tcPr>
          <w:p w:rsidR="003C2E38" w:rsidRPr="003243F6" w:rsidRDefault="003C2E38" w:rsidP="001D7795">
            <w:pPr>
              <w:rPr>
                <w:b/>
                <w:szCs w:val="24"/>
                <w:u w:val="single"/>
              </w:rPr>
            </w:pPr>
            <w:r w:rsidRPr="003243F6">
              <w:rPr>
                <w:b/>
                <w:szCs w:val="24"/>
                <w:u w:val="single"/>
              </w:rPr>
              <w:t>Continuity Communications</w:t>
            </w:r>
          </w:p>
          <w:p w:rsidR="003C2E38" w:rsidRPr="003243F6" w:rsidRDefault="003C2E38" w:rsidP="001D7795">
            <w:pPr>
              <w:rPr>
                <w:sz w:val="20"/>
              </w:rPr>
            </w:pPr>
            <w:r w:rsidRPr="003243F6">
              <w:rPr>
                <w:sz w:val="20"/>
              </w:rPr>
              <w:t>[Capability Description: The success of continuity programs is dependent on the availability to provide intra- and interagency connectivity.  An agency’s ability to execute its essential functions at its HQ and at its alternate or other continuity facilities depends upon the availability of effective communications systems.  If this section is already addressed in the organization’s Disaster Recovery Plan (formerly known as Operational Recovery Plan), indicate this in the column on the right.]</w:t>
            </w:r>
          </w:p>
          <w:p w:rsidR="003C2E38" w:rsidRPr="003243F6" w:rsidRDefault="003C2E38" w:rsidP="001D7795">
            <w:pPr>
              <w:rPr>
                <w:sz w:val="20"/>
              </w:rPr>
            </w:pPr>
          </w:p>
        </w:tc>
        <w:tc>
          <w:tcPr>
            <w:tcW w:w="1620" w:type="dxa"/>
            <w:shd w:val="clear" w:color="auto" w:fill="000000" w:themeFill="text1"/>
          </w:tcPr>
          <w:p w:rsidR="003C2E38" w:rsidRPr="003243F6" w:rsidRDefault="003C2E38" w:rsidP="001D7795">
            <w:pPr>
              <w:rPr>
                <w:b/>
                <w:szCs w:val="24"/>
              </w:rPr>
            </w:pPr>
            <w:r w:rsidRPr="003243F6">
              <w:rPr>
                <w:b/>
                <w:szCs w:val="24"/>
              </w:rPr>
              <w:t>Yes – Element is Addressed in Plan</w:t>
            </w:r>
          </w:p>
          <w:p w:rsidR="003C2E38" w:rsidRPr="003243F6" w:rsidRDefault="003C2E38" w:rsidP="001D7795">
            <w:pPr>
              <w:rPr>
                <w:sz w:val="20"/>
              </w:rPr>
            </w:pPr>
            <w:r w:rsidRPr="003243F6">
              <w:rPr>
                <w:sz w:val="20"/>
              </w:rPr>
              <w:t>[Reference page number and name of plan where the info can be found]</w:t>
            </w:r>
          </w:p>
        </w:tc>
        <w:tc>
          <w:tcPr>
            <w:tcW w:w="1620" w:type="dxa"/>
            <w:shd w:val="clear" w:color="auto" w:fill="000000" w:themeFill="text1"/>
          </w:tcPr>
          <w:p w:rsidR="003C2E38" w:rsidRPr="003243F6" w:rsidRDefault="003C2E38" w:rsidP="001D7795">
            <w:pPr>
              <w:rPr>
                <w:b/>
                <w:szCs w:val="24"/>
              </w:rPr>
            </w:pPr>
            <w:r w:rsidRPr="003243F6">
              <w:rPr>
                <w:b/>
                <w:szCs w:val="24"/>
              </w:rPr>
              <w:t>No – Element Not Completely Addressed in Plan</w:t>
            </w:r>
          </w:p>
        </w:tc>
        <w:tc>
          <w:tcPr>
            <w:tcW w:w="2160" w:type="dxa"/>
            <w:shd w:val="clear" w:color="auto" w:fill="000000" w:themeFill="text1"/>
          </w:tcPr>
          <w:p w:rsidR="003C2E38" w:rsidRPr="003243F6" w:rsidRDefault="003C2E38" w:rsidP="001D7795">
            <w:pPr>
              <w:rPr>
                <w:b/>
                <w:szCs w:val="24"/>
              </w:rPr>
            </w:pPr>
            <w:r w:rsidRPr="003243F6">
              <w:rPr>
                <w:b/>
                <w:szCs w:val="24"/>
              </w:rPr>
              <w:t>Corrective Actions (If Answered No) – Strategy for Addressing Planning Gaps</w:t>
            </w:r>
          </w:p>
        </w:tc>
      </w:tr>
      <w:tr w:rsidR="003C2E38" w:rsidTr="003243F6">
        <w:tc>
          <w:tcPr>
            <w:tcW w:w="5040" w:type="dxa"/>
          </w:tcPr>
          <w:p w:rsidR="003C2E38" w:rsidRDefault="003C2E38" w:rsidP="003243F6">
            <w:pPr>
              <w:numPr>
                <w:ilvl w:val="0"/>
                <w:numId w:val="14"/>
              </w:numPr>
              <w:spacing w:before="0"/>
            </w:pPr>
            <w:r>
              <w:t>Procedures or plans exist for communications with Continuity contingency staff, management and other organizational components.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tc>
          <w:tcPr>
            <w:tcW w:w="1620" w:type="dxa"/>
          </w:tcPr>
          <w:p w:rsidR="003C2E38" w:rsidRDefault="003C2E38" w:rsidP="001D7795">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620" w:type="dxa"/>
          </w:tcPr>
          <w:p w:rsidR="003C2E38" w:rsidRDefault="003C2E38" w:rsidP="001D7795">
            <w:r w:rsidRPr="00677B88">
              <w:fldChar w:fldCharType="begin">
                <w:ffData>
                  <w:name w:val="Text47"/>
                  <w:enabled/>
                  <w:calcOnExit w:val="0"/>
                  <w:textInput/>
                </w:ffData>
              </w:fldChar>
            </w:r>
            <w:r w:rsidRPr="00677B88">
              <w:instrText xml:space="preserve"> FORMTEXT </w:instrText>
            </w:r>
            <w:r w:rsidRPr="00677B88">
              <w:fldChar w:fldCharType="separate"/>
            </w:r>
            <w:r w:rsidRPr="00677B88">
              <w:rPr>
                <w:noProof/>
              </w:rPr>
              <w:t> </w:t>
            </w:r>
            <w:r w:rsidRPr="00677B88">
              <w:rPr>
                <w:noProof/>
              </w:rPr>
              <w:t> </w:t>
            </w:r>
            <w:r w:rsidRPr="00677B88">
              <w:rPr>
                <w:noProof/>
              </w:rPr>
              <w:t> </w:t>
            </w:r>
            <w:r w:rsidRPr="00677B88">
              <w:rPr>
                <w:noProof/>
              </w:rPr>
              <w:t> </w:t>
            </w:r>
            <w:r w:rsidRPr="00677B88">
              <w:rPr>
                <w:noProof/>
              </w:rPr>
              <w:t> </w:t>
            </w:r>
            <w:r w:rsidRPr="00677B88">
              <w:fldChar w:fldCharType="end"/>
            </w:r>
          </w:p>
        </w:tc>
        <w:tc>
          <w:tcPr>
            <w:tcW w:w="2160" w:type="dxa"/>
          </w:tcPr>
          <w:p w:rsidR="003C2E38" w:rsidRDefault="003C2E38" w:rsidP="001D7795">
            <w:r w:rsidRPr="00677B88">
              <w:fldChar w:fldCharType="begin">
                <w:ffData>
                  <w:name w:val="Text47"/>
                  <w:enabled/>
                  <w:calcOnExit w:val="0"/>
                  <w:textInput/>
                </w:ffData>
              </w:fldChar>
            </w:r>
            <w:r w:rsidRPr="00677B88">
              <w:instrText xml:space="preserve"> FORMTEXT </w:instrText>
            </w:r>
            <w:r w:rsidRPr="00677B88">
              <w:fldChar w:fldCharType="separate"/>
            </w:r>
            <w:r w:rsidRPr="00677B88">
              <w:rPr>
                <w:noProof/>
              </w:rPr>
              <w:t> </w:t>
            </w:r>
            <w:r w:rsidRPr="00677B88">
              <w:rPr>
                <w:noProof/>
              </w:rPr>
              <w:t> </w:t>
            </w:r>
            <w:r w:rsidRPr="00677B88">
              <w:rPr>
                <w:noProof/>
              </w:rPr>
              <w:t> </w:t>
            </w:r>
            <w:r w:rsidRPr="00677B88">
              <w:rPr>
                <w:noProof/>
              </w:rPr>
              <w:t> </w:t>
            </w:r>
            <w:r w:rsidRPr="00677B88">
              <w:rPr>
                <w:noProof/>
              </w:rPr>
              <w:t> </w:t>
            </w:r>
            <w:r w:rsidRPr="00677B88">
              <w:fldChar w:fldCharType="end"/>
            </w:r>
          </w:p>
        </w:tc>
      </w:tr>
      <w:tr w:rsidR="003C2E38" w:rsidTr="003243F6">
        <w:tc>
          <w:tcPr>
            <w:tcW w:w="5040" w:type="dxa"/>
          </w:tcPr>
          <w:p w:rsidR="003C2E38" w:rsidRDefault="003C2E38" w:rsidP="003243F6">
            <w:pPr>
              <w:numPr>
                <w:ilvl w:val="0"/>
                <w:numId w:val="14"/>
              </w:numPr>
              <w:spacing w:before="0"/>
            </w:pPr>
            <w:r>
              <w:lastRenderedPageBreak/>
              <w:t>Procedures or plans exist for communications with other agencies and emergency personnel.</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Pr>
          <w:p w:rsidR="003C2E38" w:rsidRDefault="003C2E38" w:rsidP="001D7795">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620" w:type="dxa"/>
          </w:tcPr>
          <w:p w:rsidR="003C2E38" w:rsidRDefault="003C2E38" w:rsidP="001D7795">
            <w:r w:rsidRPr="00677B88">
              <w:fldChar w:fldCharType="begin">
                <w:ffData>
                  <w:name w:val="Text47"/>
                  <w:enabled/>
                  <w:calcOnExit w:val="0"/>
                  <w:textInput/>
                </w:ffData>
              </w:fldChar>
            </w:r>
            <w:r w:rsidRPr="00677B88">
              <w:instrText xml:space="preserve"> FORMTEXT </w:instrText>
            </w:r>
            <w:r w:rsidRPr="00677B88">
              <w:fldChar w:fldCharType="separate"/>
            </w:r>
            <w:r w:rsidRPr="00677B88">
              <w:rPr>
                <w:noProof/>
              </w:rPr>
              <w:t> </w:t>
            </w:r>
            <w:r w:rsidRPr="00677B88">
              <w:rPr>
                <w:noProof/>
              </w:rPr>
              <w:t> </w:t>
            </w:r>
            <w:r w:rsidRPr="00677B88">
              <w:rPr>
                <w:noProof/>
              </w:rPr>
              <w:t> </w:t>
            </w:r>
            <w:r w:rsidRPr="00677B88">
              <w:rPr>
                <w:noProof/>
              </w:rPr>
              <w:t> </w:t>
            </w:r>
            <w:r w:rsidRPr="00677B88">
              <w:rPr>
                <w:noProof/>
              </w:rPr>
              <w:t> </w:t>
            </w:r>
            <w:r w:rsidRPr="00677B88">
              <w:fldChar w:fldCharType="end"/>
            </w:r>
          </w:p>
        </w:tc>
        <w:tc>
          <w:tcPr>
            <w:tcW w:w="2160" w:type="dxa"/>
          </w:tcPr>
          <w:p w:rsidR="003C2E38" w:rsidRDefault="003C2E38" w:rsidP="001D7795">
            <w:r w:rsidRPr="00677B88">
              <w:fldChar w:fldCharType="begin">
                <w:ffData>
                  <w:name w:val="Text47"/>
                  <w:enabled/>
                  <w:calcOnExit w:val="0"/>
                  <w:textInput/>
                </w:ffData>
              </w:fldChar>
            </w:r>
            <w:r w:rsidRPr="00677B88">
              <w:instrText xml:space="preserve"> FORMTEXT </w:instrText>
            </w:r>
            <w:r w:rsidRPr="00677B88">
              <w:fldChar w:fldCharType="separate"/>
            </w:r>
            <w:r w:rsidRPr="00677B88">
              <w:rPr>
                <w:noProof/>
              </w:rPr>
              <w:t> </w:t>
            </w:r>
            <w:r w:rsidRPr="00677B88">
              <w:rPr>
                <w:noProof/>
              </w:rPr>
              <w:t> </w:t>
            </w:r>
            <w:r w:rsidRPr="00677B88">
              <w:rPr>
                <w:noProof/>
              </w:rPr>
              <w:t> </w:t>
            </w:r>
            <w:r w:rsidRPr="00677B88">
              <w:rPr>
                <w:noProof/>
              </w:rPr>
              <w:t> </w:t>
            </w:r>
            <w:r w:rsidRPr="00677B88">
              <w:rPr>
                <w:noProof/>
              </w:rPr>
              <w:t> </w:t>
            </w:r>
            <w:r w:rsidRPr="00677B88">
              <w:fldChar w:fldCharType="end"/>
            </w:r>
          </w:p>
        </w:tc>
      </w:tr>
      <w:tr w:rsidR="003C2E38" w:rsidTr="003243F6">
        <w:tc>
          <w:tcPr>
            <w:tcW w:w="5040" w:type="dxa"/>
            <w:tcBorders>
              <w:bottom w:val="single" w:sz="4" w:space="0" w:color="auto"/>
            </w:tcBorders>
          </w:tcPr>
          <w:p w:rsidR="003C2E38" w:rsidRDefault="003C2E38" w:rsidP="003243F6">
            <w:pPr>
              <w:numPr>
                <w:ilvl w:val="0"/>
                <w:numId w:val="14"/>
              </w:numPr>
              <w:spacing w:before="0"/>
            </w:pPr>
            <w:r>
              <w:t>Procedures or plans exist for access to data and systems necessary to conduct essential activities and functions.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Borders>
              <w:bottom w:val="single" w:sz="4" w:space="0" w:color="auto"/>
            </w:tcBorders>
          </w:tcPr>
          <w:p w:rsidR="003C2E38" w:rsidRDefault="003C2E38" w:rsidP="001D7795">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620" w:type="dxa"/>
            <w:tcBorders>
              <w:bottom w:val="single" w:sz="4" w:space="0" w:color="auto"/>
            </w:tcBorders>
          </w:tcPr>
          <w:p w:rsidR="003C2E38" w:rsidRDefault="003C2E38" w:rsidP="001D7795">
            <w:r w:rsidRPr="00677B88">
              <w:fldChar w:fldCharType="begin">
                <w:ffData>
                  <w:name w:val="Text47"/>
                  <w:enabled/>
                  <w:calcOnExit w:val="0"/>
                  <w:textInput/>
                </w:ffData>
              </w:fldChar>
            </w:r>
            <w:r w:rsidRPr="00677B88">
              <w:instrText xml:space="preserve"> FORMTEXT </w:instrText>
            </w:r>
            <w:r w:rsidRPr="00677B88">
              <w:fldChar w:fldCharType="separate"/>
            </w:r>
            <w:r w:rsidRPr="00677B88">
              <w:rPr>
                <w:noProof/>
              </w:rPr>
              <w:t> </w:t>
            </w:r>
            <w:r w:rsidRPr="00677B88">
              <w:rPr>
                <w:noProof/>
              </w:rPr>
              <w:t> </w:t>
            </w:r>
            <w:r w:rsidRPr="00677B88">
              <w:rPr>
                <w:noProof/>
              </w:rPr>
              <w:t> </w:t>
            </w:r>
            <w:r w:rsidRPr="00677B88">
              <w:rPr>
                <w:noProof/>
              </w:rPr>
              <w:t> </w:t>
            </w:r>
            <w:r w:rsidRPr="00677B88">
              <w:rPr>
                <w:noProof/>
              </w:rPr>
              <w:t> </w:t>
            </w:r>
            <w:r w:rsidRPr="00677B88">
              <w:fldChar w:fldCharType="end"/>
            </w:r>
          </w:p>
        </w:tc>
        <w:tc>
          <w:tcPr>
            <w:tcW w:w="2160" w:type="dxa"/>
            <w:tcBorders>
              <w:bottom w:val="single" w:sz="4" w:space="0" w:color="auto"/>
            </w:tcBorders>
          </w:tcPr>
          <w:p w:rsidR="003C2E38" w:rsidRDefault="003C2E38" w:rsidP="001D7795">
            <w:r w:rsidRPr="00677B88">
              <w:fldChar w:fldCharType="begin">
                <w:ffData>
                  <w:name w:val="Text47"/>
                  <w:enabled/>
                  <w:calcOnExit w:val="0"/>
                  <w:textInput/>
                </w:ffData>
              </w:fldChar>
            </w:r>
            <w:r w:rsidRPr="00677B88">
              <w:instrText xml:space="preserve"> FORMTEXT </w:instrText>
            </w:r>
            <w:r w:rsidRPr="00677B88">
              <w:fldChar w:fldCharType="separate"/>
            </w:r>
            <w:r w:rsidRPr="00677B88">
              <w:rPr>
                <w:noProof/>
              </w:rPr>
              <w:t> </w:t>
            </w:r>
            <w:r w:rsidRPr="00677B88">
              <w:rPr>
                <w:noProof/>
              </w:rPr>
              <w:t> </w:t>
            </w:r>
            <w:r w:rsidRPr="00677B88">
              <w:rPr>
                <w:noProof/>
              </w:rPr>
              <w:t> </w:t>
            </w:r>
            <w:r w:rsidRPr="00677B88">
              <w:rPr>
                <w:noProof/>
              </w:rPr>
              <w:t> </w:t>
            </w:r>
            <w:r w:rsidRPr="00677B88">
              <w:rPr>
                <w:noProof/>
              </w:rPr>
              <w:t> </w:t>
            </w:r>
            <w:r w:rsidRPr="00677B88">
              <w:fldChar w:fldCharType="end"/>
            </w:r>
          </w:p>
        </w:tc>
      </w:tr>
      <w:tr w:rsidR="003C2E38" w:rsidTr="00074152">
        <w:tc>
          <w:tcPr>
            <w:tcW w:w="5040" w:type="dxa"/>
            <w:tcBorders>
              <w:bottom w:val="single" w:sz="4" w:space="0" w:color="auto"/>
            </w:tcBorders>
            <w:shd w:val="clear" w:color="auto" w:fill="000000" w:themeFill="text1"/>
          </w:tcPr>
          <w:p w:rsidR="003C2E38" w:rsidRPr="003243F6" w:rsidRDefault="003C2E38" w:rsidP="001D7795">
            <w:pPr>
              <w:rPr>
                <w:b/>
                <w:szCs w:val="24"/>
              </w:rPr>
            </w:pPr>
            <w:r w:rsidRPr="003243F6">
              <w:rPr>
                <w:b/>
                <w:szCs w:val="24"/>
                <w:u w:val="single"/>
              </w:rPr>
              <w:t xml:space="preserve">Human Capital </w:t>
            </w:r>
          </w:p>
          <w:p w:rsidR="003C2E38" w:rsidRPr="003243F6" w:rsidRDefault="003C2E38" w:rsidP="001D7795">
            <w:pPr>
              <w:rPr>
                <w:sz w:val="20"/>
              </w:rPr>
            </w:pPr>
            <w:r w:rsidRPr="003243F6">
              <w:rPr>
                <w:sz w:val="20"/>
              </w:rPr>
              <w:t>[Capability Description: In a continuity event, continuity personnel and other special categories of employees will be activated by an agency to perform their assigned response duties.  An agency must ensure that its human capital strategies for all personnel are adaptable to changing circumstances and a variety of emergencies, and that these strategies and procedures are regularly reviewed and updated, as appropriate.]</w:t>
            </w:r>
          </w:p>
        </w:tc>
        <w:tc>
          <w:tcPr>
            <w:tcW w:w="1620" w:type="dxa"/>
            <w:tcBorders>
              <w:bottom w:val="single" w:sz="4" w:space="0" w:color="auto"/>
            </w:tcBorders>
            <w:shd w:val="clear" w:color="auto" w:fill="000000" w:themeFill="text1"/>
          </w:tcPr>
          <w:p w:rsidR="003C2E38" w:rsidRPr="003243F6" w:rsidRDefault="003C2E38" w:rsidP="001D7795">
            <w:pPr>
              <w:rPr>
                <w:b/>
                <w:szCs w:val="24"/>
              </w:rPr>
            </w:pPr>
            <w:r w:rsidRPr="003243F6">
              <w:rPr>
                <w:b/>
                <w:szCs w:val="24"/>
              </w:rPr>
              <w:t>Yes – Element is Addressed in Plan</w:t>
            </w:r>
          </w:p>
          <w:p w:rsidR="003C2E38" w:rsidRPr="003243F6" w:rsidRDefault="003C2E38" w:rsidP="001D7795">
            <w:pPr>
              <w:rPr>
                <w:sz w:val="20"/>
              </w:rPr>
            </w:pPr>
            <w:r w:rsidRPr="003243F6">
              <w:rPr>
                <w:sz w:val="20"/>
              </w:rPr>
              <w:t>[Reference page number and name of plan where the info can be found]</w:t>
            </w:r>
          </w:p>
        </w:tc>
        <w:tc>
          <w:tcPr>
            <w:tcW w:w="1620" w:type="dxa"/>
            <w:tcBorders>
              <w:bottom w:val="single" w:sz="4" w:space="0" w:color="auto"/>
            </w:tcBorders>
            <w:shd w:val="clear" w:color="auto" w:fill="000000" w:themeFill="text1"/>
          </w:tcPr>
          <w:p w:rsidR="003C2E38" w:rsidRPr="003243F6" w:rsidRDefault="003C2E38" w:rsidP="001D7795">
            <w:pPr>
              <w:rPr>
                <w:b/>
                <w:szCs w:val="24"/>
              </w:rPr>
            </w:pPr>
            <w:r w:rsidRPr="003243F6">
              <w:rPr>
                <w:b/>
                <w:szCs w:val="24"/>
              </w:rPr>
              <w:t>No – Element Not Completely Addressed in Plan</w:t>
            </w:r>
          </w:p>
        </w:tc>
        <w:tc>
          <w:tcPr>
            <w:tcW w:w="2160" w:type="dxa"/>
            <w:tcBorders>
              <w:bottom w:val="single" w:sz="4" w:space="0" w:color="auto"/>
            </w:tcBorders>
            <w:shd w:val="clear" w:color="auto" w:fill="000000" w:themeFill="text1"/>
          </w:tcPr>
          <w:p w:rsidR="003C2E38" w:rsidRPr="003243F6" w:rsidRDefault="003C2E38" w:rsidP="001D7795">
            <w:pPr>
              <w:rPr>
                <w:b/>
                <w:szCs w:val="24"/>
              </w:rPr>
            </w:pPr>
            <w:r w:rsidRPr="003243F6">
              <w:rPr>
                <w:b/>
                <w:szCs w:val="24"/>
              </w:rPr>
              <w:t>Corrective Actions (If Answered No) – Strategy for Addressing Planning Gaps</w:t>
            </w:r>
          </w:p>
        </w:tc>
      </w:tr>
      <w:tr w:rsidR="003C2E38" w:rsidTr="003243F6">
        <w:trPr>
          <w:trHeight w:val="206"/>
        </w:trPr>
        <w:tc>
          <w:tcPr>
            <w:tcW w:w="5040" w:type="dxa"/>
            <w:tcBorders>
              <w:bottom w:val="single" w:sz="4" w:space="0" w:color="auto"/>
            </w:tcBorders>
          </w:tcPr>
          <w:p w:rsidR="003C2E38" w:rsidRDefault="003C2E38" w:rsidP="003243F6">
            <w:pPr>
              <w:numPr>
                <w:ilvl w:val="0"/>
                <w:numId w:val="18"/>
              </w:numPr>
              <w:spacing w:before="0"/>
            </w:pPr>
            <w:r>
              <w:t>Includes procedures for the dismissal of employees and/or closure of the facility following an emergency impacting the facility.</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Borders>
              <w:bottom w:val="single" w:sz="4" w:space="0" w:color="auto"/>
            </w:tcBorders>
          </w:tcPr>
          <w:p w:rsidR="003C2E38" w:rsidRDefault="003C2E38" w:rsidP="001D7795">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620" w:type="dxa"/>
            <w:tcBorders>
              <w:bottom w:val="single" w:sz="4" w:space="0" w:color="auto"/>
            </w:tcBorders>
          </w:tcPr>
          <w:p w:rsidR="003C2E38" w:rsidRDefault="003C2E38" w:rsidP="001D7795">
            <w:r w:rsidRPr="00166BC3">
              <w:fldChar w:fldCharType="begin">
                <w:ffData>
                  <w:name w:val="Text47"/>
                  <w:enabled/>
                  <w:calcOnExit w:val="0"/>
                  <w:textInput/>
                </w:ffData>
              </w:fldChar>
            </w:r>
            <w:r w:rsidRPr="00166BC3">
              <w:instrText xml:space="preserve"> FORMTEXT </w:instrText>
            </w:r>
            <w:r w:rsidRPr="00166BC3">
              <w:fldChar w:fldCharType="separate"/>
            </w:r>
            <w:r w:rsidRPr="00166BC3">
              <w:rPr>
                <w:noProof/>
              </w:rPr>
              <w:t> </w:t>
            </w:r>
            <w:r w:rsidRPr="00166BC3">
              <w:rPr>
                <w:noProof/>
              </w:rPr>
              <w:t> </w:t>
            </w:r>
            <w:r w:rsidRPr="00166BC3">
              <w:rPr>
                <w:noProof/>
              </w:rPr>
              <w:t> </w:t>
            </w:r>
            <w:r w:rsidRPr="00166BC3">
              <w:rPr>
                <w:noProof/>
              </w:rPr>
              <w:t> </w:t>
            </w:r>
            <w:r w:rsidRPr="00166BC3">
              <w:rPr>
                <w:noProof/>
              </w:rPr>
              <w:t> </w:t>
            </w:r>
            <w:r w:rsidRPr="00166BC3">
              <w:fldChar w:fldCharType="end"/>
            </w:r>
          </w:p>
        </w:tc>
        <w:tc>
          <w:tcPr>
            <w:tcW w:w="2160" w:type="dxa"/>
            <w:tcBorders>
              <w:bottom w:val="single" w:sz="4" w:space="0" w:color="auto"/>
            </w:tcBorders>
          </w:tcPr>
          <w:p w:rsidR="003C2E38" w:rsidRDefault="003C2E38" w:rsidP="001D7795">
            <w:r w:rsidRPr="00166BC3">
              <w:fldChar w:fldCharType="begin">
                <w:ffData>
                  <w:name w:val="Text47"/>
                  <w:enabled/>
                  <w:calcOnExit w:val="0"/>
                  <w:textInput/>
                </w:ffData>
              </w:fldChar>
            </w:r>
            <w:r w:rsidRPr="00166BC3">
              <w:instrText xml:space="preserve"> FORMTEXT </w:instrText>
            </w:r>
            <w:r w:rsidRPr="00166BC3">
              <w:fldChar w:fldCharType="separate"/>
            </w:r>
            <w:r w:rsidRPr="00166BC3">
              <w:rPr>
                <w:noProof/>
              </w:rPr>
              <w:t> </w:t>
            </w:r>
            <w:r w:rsidRPr="00166BC3">
              <w:rPr>
                <w:noProof/>
              </w:rPr>
              <w:t> </w:t>
            </w:r>
            <w:r w:rsidRPr="00166BC3">
              <w:rPr>
                <w:noProof/>
              </w:rPr>
              <w:t> </w:t>
            </w:r>
            <w:r w:rsidRPr="00166BC3">
              <w:rPr>
                <w:noProof/>
              </w:rPr>
              <w:t> </w:t>
            </w:r>
            <w:r w:rsidRPr="00166BC3">
              <w:rPr>
                <w:noProof/>
              </w:rPr>
              <w:t> </w:t>
            </w:r>
            <w:r w:rsidRPr="00166BC3">
              <w:fldChar w:fldCharType="end"/>
            </w:r>
          </w:p>
        </w:tc>
      </w:tr>
      <w:tr w:rsidR="003C2E38" w:rsidTr="003243F6">
        <w:tc>
          <w:tcPr>
            <w:tcW w:w="5040" w:type="dxa"/>
            <w:tcBorders>
              <w:bottom w:val="single" w:sz="4" w:space="0" w:color="auto"/>
            </w:tcBorders>
          </w:tcPr>
          <w:p w:rsidR="003C2E38" w:rsidRDefault="003C2E38" w:rsidP="003243F6">
            <w:pPr>
              <w:numPr>
                <w:ilvl w:val="0"/>
                <w:numId w:val="18"/>
              </w:numPr>
              <w:spacing w:before="0"/>
            </w:pPr>
            <w:r>
              <w:t>Designates Continuity staff and other special categories of employees and their roles and responsibilities.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Borders>
              <w:bottom w:val="single" w:sz="4" w:space="0" w:color="auto"/>
            </w:tcBorders>
          </w:tcPr>
          <w:p w:rsidR="003C2E38" w:rsidRDefault="003C2E38" w:rsidP="001D7795">
            <w:r>
              <w:fldChar w:fldCharType="begin">
                <w:ffData>
                  <w:name w:val="Text40"/>
                  <w:enabled/>
                  <w:calcOnExit w:val="0"/>
                  <w:textInput/>
                </w:ffData>
              </w:fldChar>
            </w:r>
            <w:bookmarkStart w:id="3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620" w:type="dxa"/>
            <w:tcBorders>
              <w:bottom w:val="single" w:sz="4" w:space="0" w:color="auto"/>
            </w:tcBorders>
          </w:tcPr>
          <w:p w:rsidR="003C2E38" w:rsidRDefault="003C2E38" w:rsidP="001D7795">
            <w:r w:rsidRPr="00322238">
              <w:fldChar w:fldCharType="begin">
                <w:ffData>
                  <w:name w:val="Text47"/>
                  <w:enabled/>
                  <w:calcOnExit w:val="0"/>
                  <w:textInput/>
                </w:ffData>
              </w:fldChar>
            </w:r>
            <w:r w:rsidRPr="00322238">
              <w:instrText xml:space="preserve"> FORMTEXT </w:instrText>
            </w:r>
            <w:r w:rsidRPr="00322238">
              <w:fldChar w:fldCharType="separate"/>
            </w:r>
            <w:r w:rsidRPr="00322238">
              <w:rPr>
                <w:noProof/>
              </w:rPr>
              <w:t> </w:t>
            </w:r>
            <w:r w:rsidRPr="00322238">
              <w:rPr>
                <w:noProof/>
              </w:rPr>
              <w:t> </w:t>
            </w:r>
            <w:r w:rsidRPr="00322238">
              <w:rPr>
                <w:noProof/>
              </w:rPr>
              <w:t> </w:t>
            </w:r>
            <w:r w:rsidRPr="00322238">
              <w:rPr>
                <w:noProof/>
              </w:rPr>
              <w:t> </w:t>
            </w:r>
            <w:r w:rsidRPr="00322238">
              <w:rPr>
                <w:noProof/>
              </w:rPr>
              <w:t> </w:t>
            </w:r>
            <w:r w:rsidRPr="00322238">
              <w:fldChar w:fldCharType="end"/>
            </w:r>
          </w:p>
        </w:tc>
        <w:tc>
          <w:tcPr>
            <w:tcW w:w="2160" w:type="dxa"/>
            <w:tcBorders>
              <w:bottom w:val="single" w:sz="4" w:space="0" w:color="auto"/>
            </w:tcBorders>
          </w:tcPr>
          <w:p w:rsidR="003C2E38" w:rsidRDefault="003C2E38" w:rsidP="001D7795">
            <w:r w:rsidRPr="00322238">
              <w:fldChar w:fldCharType="begin">
                <w:ffData>
                  <w:name w:val="Text47"/>
                  <w:enabled/>
                  <w:calcOnExit w:val="0"/>
                  <w:textInput/>
                </w:ffData>
              </w:fldChar>
            </w:r>
            <w:r w:rsidRPr="00322238">
              <w:instrText xml:space="preserve"> FORMTEXT </w:instrText>
            </w:r>
            <w:r w:rsidRPr="00322238">
              <w:fldChar w:fldCharType="separate"/>
            </w:r>
            <w:r w:rsidRPr="00322238">
              <w:rPr>
                <w:noProof/>
              </w:rPr>
              <w:t> </w:t>
            </w:r>
            <w:r w:rsidRPr="00322238">
              <w:rPr>
                <w:noProof/>
              </w:rPr>
              <w:t> </w:t>
            </w:r>
            <w:r w:rsidRPr="00322238">
              <w:rPr>
                <w:noProof/>
              </w:rPr>
              <w:t> </w:t>
            </w:r>
            <w:r w:rsidRPr="00322238">
              <w:rPr>
                <w:noProof/>
              </w:rPr>
              <w:t> </w:t>
            </w:r>
            <w:r w:rsidRPr="00322238">
              <w:rPr>
                <w:noProof/>
              </w:rPr>
              <w:t> </w:t>
            </w:r>
            <w:r w:rsidRPr="00322238">
              <w:fldChar w:fldCharType="end"/>
            </w:r>
          </w:p>
        </w:tc>
      </w:tr>
      <w:tr w:rsidR="003C2E38" w:rsidTr="003243F6">
        <w:tc>
          <w:tcPr>
            <w:tcW w:w="5040" w:type="dxa"/>
            <w:tcBorders>
              <w:bottom w:val="single" w:sz="4" w:space="0" w:color="auto"/>
            </w:tcBorders>
          </w:tcPr>
          <w:p w:rsidR="003C2E38" w:rsidRDefault="003C2E38" w:rsidP="003243F6">
            <w:pPr>
              <w:numPr>
                <w:ilvl w:val="0"/>
                <w:numId w:val="18"/>
              </w:numPr>
              <w:spacing w:before="0"/>
            </w:pPr>
            <w:r>
              <w:t>Includes procedures for non-Continuity staff and non-special categories of employees are identified (pay flexibilities, benefit issues).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3243F6">
            <w:pPr>
              <w:ind w:left="360"/>
              <w:rPr>
                <w:b/>
                <w:sz w:val="16"/>
                <w:szCs w:val="16"/>
              </w:rPr>
            </w:pPr>
          </w:p>
        </w:tc>
        <w:tc>
          <w:tcPr>
            <w:tcW w:w="1620" w:type="dxa"/>
            <w:tcBorders>
              <w:bottom w:val="single" w:sz="4" w:space="0" w:color="auto"/>
            </w:tcBorders>
          </w:tcPr>
          <w:p w:rsidR="003C2E38" w:rsidRDefault="003C2E38" w:rsidP="001D7795">
            <w:r>
              <w:fldChar w:fldCharType="begin">
                <w:ffData>
                  <w:name w:val="Text41"/>
                  <w:enabled/>
                  <w:calcOnExit w:val="0"/>
                  <w:textInput/>
                </w:ffData>
              </w:fldChar>
            </w:r>
            <w:bookmarkStart w:id="3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620" w:type="dxa"/>
            <w:tcBorders>
              <w:bottom w:val="single" w:sz="4" w:space="0" w:color="auto"/>
            </w:tcBorders>
          </w:tcPr>
          <w:p w:rsidR="003C2E38" w:rsidRDefault="003C2E38" w:rsidP="001D7795">
            <w:r w:rsidRPr="00322238">
              <w:fldChar w:fldCharType="begin">
                <w:ffData>
                  <w:name w:val="Text47"/>
                  <w:enabled/>
                  <w:calcOnExit w:val="0"/>
                  <w:textInput/>
                </w:ffData>
              </w:fldChar>
            </w:r>
            <w:r w:rsidRPr="00322238">
              <w:instrText xml:space="preserve"> FORMTEXT </w:instrText>
            </w:r>
            <w:r w:rsidRPr="00322238">
              <w:fldChar w:fldCharType="separate"/>
            </w:r>
            <w:r w:rsidRPr="00322238">
              <w:rPr>
                <w:noProof/>
              </w:rPr>
              <w:t> </w:t>
            </w:r>
            <w:r w:rsidRPr="00322238">
              <w:rPr>
                <w:noProof/>
              </w:rPr>
              <w:t> </w:t>
            </w:r>
            <w:r w:rsidRPr="00322238">
              <w:rPr>
                <w:noProof/>
              </w:rPr>
              <w:t> </w:t>
            </w:r>
            <w:r w:rsidRPr="00322238">
              <w:rPr>
                <w:noProof/>
              </w:rPr>
              <w:t> </w:t>
            </w:r>
            <w:r w:rsidRPr="00322238">
              <w:rPr>
                <w:noProof/>
              </w:rPr>
              <w:t> </w:t>
            </w:r>
            <w:r w:rsidRPr="00322238">
              <w:fldChar w:fldCharType="end"/>
            </w:r>
          </w:p>
        </w:tc>
        <w:tc>
          <w:tcPr>
            <w:tcW w:w="2160" w:type="dxa"/>
            <w:tcBorders>
              <w:bottom w:val="single" w:sz="4" w:space="0" w:color="auto"/>
            </w:tcBorders>
          </w:tcPr>
          <w:p w:rsidR="003C2E38" w:rsidRDefault="003C2E38" w:rsidP="001D7795">
            <w:r w:rsidRPr="00322238">
              <w:fldChar w:fldCharType="begin">
                <w:ffData>
                  <w:name w:val="Text47"/>
                  <w:enabled/>
                  <w:calcOnExit w:val="0"/>
                  <w:textInput/>
                </w:ffData>
              </w:fldChar>
            </w:r>
            <w:r w:rsidRPr="00322238">
              <w:instrText xml:space="preserve"> FORMTEXT </w:instrText>
            </w:r>
            <w:r w:rsidRPr="00322238">
              <w:fldChar w:fldCharType="separate"/>
            </w:r>
            <w:r w:rsidRPr="00322238">
              <w:rPr>
                <w:noProof/>
              </w:rPr>
              <w:t> </w:t>
            </w:r>
            <w:r w:rsidRPr="00322238">
              <w:rPr>
                <w:noProof/>
              </w:rPr>
              <w:t> </w:t>
            </w:r>
            <w:r w:rsidRPr="00322238">
              <w:rPr>
                <w:noProof/>
              </w:rPr>
              <w:t> </w:t>
            </w:r>
            <w:r w:rsidRPr="00322238">
              <w:rPr>
                <w:noProof/>
              </w:rPr>
              <w:t> </w:t>
            </w:r>
            <w:r w:rsidRPr="00322238">
              <w:rPr>
                <w:noProof/>
              </w:rPr>
              <w:t> </w:t>
            </w:r>
            <w:r w:rsidRPr="00322238">
              <w:fldChar w:fldCharType="end"/>
            </w:r>
          </w:p>
        </w:tc>
      </w:tr>
      <w:tr w:rsidR="003C2E38" w:rsidTr="003243F6">
        <w:tc>
          <w:tcPr>
            <w:tcW w:w="5040" w:type="dxa"/>
            <w:tcBorders>
              <w:bottom w:val="single" w:sz="4" w:space="0" w:color="auto"/>
            </w:tcBorders>
          </w:tcPr>
          <w:p w:rsidR="003C2E38" w:rsidRDefault="003C2E38" w:rsidP="003243F6">
            <w:pPr>
              <w:numPr>
                <w:ilvl w:val="0"/>
                <w:numId w:val="18"/>
              </w:numPr>
              <w:spacing w:before="0"/>
            </w:pPr>
            <w:r>
              <w:t>Includes agency guidelines for communicating to/with employees following an emergency.</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b/>
                <w:sz w:val="16"/>
                <w:szCs w:val="16"/>
              </w:rPr>
            </w:pPr>
          </w:p>
        </w:tc>
        <w:tc>
          <w:tcPr>
            <w:tcW w:w="1620" w:type="dxa"/>
            <w:tcBorders>
              <w:bottom w:val="single" w:sz="4" w:space="0" w:color="auto"/>
            </w:tcBorders>
          </w:tcPr>
          <w:p w:rsidR="003C2E38" w:rsidRDefault="003C2E38" w:rsidP="001D7795">
            <w:r>
              <w:fldChar w:fldCharType="begin">
                <w:ffData>
                  <w:name w:val="Text42"/>
                  <w:enabled/>
                  <w:calcOnExit w:val="0"/>
                  <w:textInput/>
                </w:ffData>
              </w:fldChar>
            </w:r>
            <w:bookmarkStart w:id="3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620" w:type="dxa"/>
            <w:tcBorders>
              <w:bottom w:val="single" w:sz="4" w:space="0" w:color="auto"/>
            </w:tcBorders>
          </w:tcPr>
          <w:p w:rsidR="003C2E38" w:rsidRDefault="003C2E38" w:rsidP="001D7795">
            <w:r w:rsidRPr="00322238">
              <w:fldChar w:fldCharType="begin">
                <w:ffData>
                  <w:name w:val="Text47"/>
                  <w:enabled/>
                  <w:calcOnExit w:val="0"/>
                  <w:textInput/>
                </w:ffData>
              </w:fldChar>
            </w:r>
            <w:r w:rsidRPr="00322238">
              <w:instrText xml:space="preserve"> FORMTEXT </w:instrText>
            </w:r>
            <w:r w:rsidRPr="00322238">
              <w:fldChar w:fldCharType="separate"/>
            </w:r>
            <w:r w:rsidRPr="00322238">
              <w:rPr>
                <w:noProof/>
              </w:rPr>
              <w:t> </w:t>
            </w:r>
            <w:r w:rsidRPr="00322238">
              <w:rPr>
                <w:noProof/>
              </w:rPr>
              <w:t> </w:t>
            </w:r>
            <w:r w:rsidRPr="00322238">
              <w:rPr>
                <w:noProof/>
              </w:rPr>
              <w:t> </w:t>
            </w:r>
            <w:r w:rsidRPr="00322238">
              <w:rPr>
                <w:noProof/>
              </w:rPr>
              <w:t> </w:t>
            </w:r>
            <w:r w:rsidRPr="00322238">
              <w:rPr>
                <w:noProof/>
              </w:rPr>
              <w:t> </w:t>
            </w:r>
            <w:r w:rsidRPr="00322238">
              <w:fldChar w:fldCharType="end"/>
            </w:r>
          </w:p>
        </w:tc>
        <w:tc>
          <w:tcPr>
            <w:tcW w:w="2160" w:type="dxa"/>
            <w:tcBorders>
              <w:bottom w:val="single" w:sz="4" w:space="0" w:color="auto"/>
            </w:tcBorders>
          </w:tcPr>
          <w:p w:rsidR="003C2E38" w:rsidRDefault="003C2E38" w:rsidP="001D7795">
            <w:r w:rsidRPr="00322238">
              <w:fldChar w:fldCharType="begin">
                <w:ffData>
                  <w:name w:val="Text47"/>
                  <w:enabled/>
                  <w:calcOnExit w:val="0"/>
                  <w:textInput/>
                </w:ffData>
              </w:fldChar>
            </w:r>
            <w:r w:rsidRPr="00322238">
              <w:instrText xml:space="preserve"> FORMTEXT </w:instrText>
            </w:r>
            <w:r w:rsidRPr="00322238">
              <w:fldChar w:fldCharType="separate"/>
            </w:r>
            <w:r w:rsidRPr="00322238">
              <w:rPr>
                <w:noProof/>
              </w:rPr>
              <w:t> </w:t>
            </w:r>
            <w:r w:rsidRPr="00322238">
              <w:rPr>
                <w:noProof/>
              </w:rPr>
              <w:t> </w:t>
            </w:r>
            <w:r w:rsidRPr="00322238">
              <w:rPr>
                <w:noProof/>
              </w:rPr>
              <w:t> </w:t>
            </w:r>
            <w:r w:rsidRPr="00322238">
              <w:rPr>
                <w:noProof/>
              </w:rPr>
              <w:t> </w:t>
            </w:r>
            <w:r w:rsidRPr="00322238">
              <w:rPr>
                <w:noProof/>
              </w:rPr>
              <w:t> </w:t>
            </w:r>
            <w:r w:rsidRPr="00322238">
              <w:fldChar w:fldCharType="end"/>
            </w:r>
          </w:p>
        </w:tc>
      </w:tr>
      <w:tr w:rsidR="003C2E38" w:rsidTr="00074152">
        <w:tc>
          <w:tcPr>
            <w:tcW w:w="5040" w:type="dxa"/>
            <w:shd w:val="clear" w:color="auto" w:fill="000000" w:themeFill="text1"/>
          </w:tcPr>
          <w:p w:rsidR="003C2E38" w:rsidRPr="003243F6" w:rsidRDefault="003C2E38" w:rsidP="001D7795">
            <w:pPr>
              <w:rPr>
                <w:b/>
                <w:szCs w:val="24"/>
                <w:u w:val="single"/>
              </w:rPr>
            </w:pPr>
            <w:r w:rsidRPr="003243F6">
              <w:rPr>
                <w:b/>
                <w:szCs w:val="24"/>
                <w:u w:val="single"/>
              </w:rPr>
              <w:lastRenderedPageBreak/>
              <w:t>Vital Records Management</w:t>
            </w:r>
          </w:p>
          <w:p w:rsidR="003C2E38" w:rsidRPr="003243F6" w:rsidRDefault="003C2E38" w:rsidP="001D7795">
            <w:pPr>
              <w:rPr>
                <w:sz w:val="20"/>
              </w:rPr>
            </w:pPr>
            <w:r w:rsidRPr="003243F6">
              <w:rPr>
                <w:sz w:val="20"/>
              </w:rPr>
              <w:t>[Capability Description: Each department and agency continuity program, plan, and procedures should account for the identification and protection of those vital records and mission critical systems and databases that are necessary to perform essential functions and reconstitute normal operations after the emergency ceases.  Agencies should pre-position, and update on a regular basis, duplicate records and databases or back-up electronic media.  The agency’s Vital Records Management Program must be reviewed periodically and updated accordingly.  If this section is already addressed in the organization’s Disaster Recovery Plan (formerly known as Operational Recovery Plan), indicate this in the column on the right.]</w:t>
            </w:r>
          </w:p>
          <w:p w:rsidR="003C2E38" w:rsidRPr="003243F6" w:rsidRDefault="003C2E38" w:rsidP="001D7795">
            <w:pPr>
              <w:rPr>
                <w:sz w:val="16"/>
                <w:szCs w:val="16"/>
              </w:rPr>
            </w:pPr>
          </w:p>
        </w:tc>
        <w:tc>
          <w:tcPr>
            <w:tcW w:w="1620" w:type="dxa"/>
            <w:shd w:val="clear" w:color="auto" w:fill="000000" w:themeFill="text1"/>
          </w:tcPr>
          <w:p w:rsidR="003C2E38" w:rsidRPr="003243F6" w:rsidRDefault="003C2E38" w:rsidP="001D7795">
            <w:pPr>
              <w:rPr>
                <w:b/>
                <w:szCs w:val="24"/>
              </w:rPr>
            </w:pPr>
            <w:r w:rsidRPr="003243F6">
              <w:rPr>
                <w:b/>
                <w:szCs w:val="24"/>
              </w:rPr>
              <w:t>Yes – Element is Addressed in Plan</w:t>
            </w:r>
          </w:p>
          <w:p w:rsidR="003C2E38" w:rsidRPr="003243F6" w:rsidRDefault="003C2E38" w:rsidP="001D7795">
            <w:pPr>
              <w:rPr>
                <w:sz w:val="20"/>
              </w:rPr>
            </w:pPr>
            <w:r w:rsidRPr="003243F6">
              <w:rPr>
                <w:sz w:val="20"/>
              </w:rPr>
              <w:t>[Reference page number and name of plan where the info can be found]</w:t>
            </w:r>
          </w:p>
        </w:tc>
        <w:tc>
          <w:tcPr>
            <w:tcW w:w="1620" w:type="dxa"/>
            <w:shd w:val="clear" w:color="auto" w:fill="000000" w:themeFill="text1"/>
          </w:tcPr>
          <w:p w:rsidR="003C2E38" w:rsidRPr="003243F6" w:rsidRDefault="003C2E38" w:rsidP="001D7795">
            <w:pPr>
              <w:rPr>
                <w:b/>
                <w:szCs w:val="24"/>
              </w:rPr>
            </w:pPr>
            <w:r w:rsidRPr="003243F6">
              <w:rPr>
                <w:b/>
                <w:szCs w:val="24"/>
              </w:rPr>
              <w:t>No – Element Not Completely Addressed in Plan</w:t>
            </w:r>
          </w:p>
        </w:tc>
        <w:tc>
          <w:tcPr>
            <w:tcW w:w="2160" w:type="dxa"/>
            <w:shd w:val="clear" w:color="auto" w:fill="000000" w:themeFill="text1"/>
          </w:tcPr>
          <w:p w:rsidR="003C2E38" w:rsidRPr="003243F6" w:rsidRDefault="003C2E38" w:rsidP="001D7795">
            <w:pPr>
              <w:rPr>
                <w:b/>
                <w:szCs w:val="24"/>
              </w:rPr>
            </w:pPr>
            <w:r w:rsidRPr="003243F6">
              <w:rPr>
                <w:b/>
                <w:szCs w:val="24"/>
              </w:rPr>
              <w:t>Corrective Actions (If Answered No) – Strategy for Addressing Planning Gaps</w:t>
            </w:r>
          </w:p>
        </w:tc>
      </w:tr>
      <w:tr w:rsidR="003C2E38" w:rsidTr="003243F6">
        <w:tc>
          <w:tcPr>
            <w:tcW w:w="5040" w:type="dxa"/>
          </w:tcPr>
          <w:p w:rsidR="003C2E38" w:rsidRDefault="003C2E38" w:rsidP="003243F6">
            <w:pPr>
              <w:numPr>
                <w:ilvl w:val="0"/>
                <w:numId w:val="15"/>
              </w:numPr>
              <w:spacing w:before="0"/>
            </w:pPr>
            <w:r>
              <w:t>Essential emergency operating plans, including line of succession; delegations of emergency authorities; staffing assignments; policy or procedural records, are identified and protected.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Pr>
          <w:p w:rsidR="003C2E38" w:rsidRDefault="003C2E38" w:rsidP="001D7795">
            <w:r>
              <w:fldChar w:fldCharType="begin">
                <w:ffData>
                  <w:name w:val="Text29"/>
                  <w:enabled/>
                  <w:calcOnExit w:val="0"/>
                  <w:textInput/>
                </w:ffData>
              </w:fldChar>
            </w:r>
            <w:bookmarkStart w:id="3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620" w:type="dxa"/>
          </w:tcPr>
          <w:p w:rsidR="003C2E38" w:rsidRDefault="003C2E38" w:rsidP="001D7795">
            <w:r w:rsidRPr="00F863C1">
              <w:fldChar w:fldCharType="begin">
                <w:ffData>
                  <w:name w:val="Text47"/>
                  <w:enabled/>
                  <w:calcOnExit w:val="0"/>
                  <w:textInput/>
                </w:ffData>
              </w:fldChar>
            </w:r>
            <w:r w:rsidRPr="00F863C1">
              <w:instrText xml:space="preserve"> FORMTEXT </w:instrText>
            </w:r>
            <w:r w:rsidRPr="00F863C1">
              <w:fldChar w:fldCharType="separate"/>
            </w:r>
            <w:r w:rsidRPr="00F863C1">
              <w:rPr>
                <w:noProof/>
              </w:rPr>
              <w:t> </w:t>
            </w:r>
            <w:r w:rsidRPr="00F863C1">
              <w:rPr>
                <w:noProof/>
              </w:rPr>
              <w:t> </w:t>
            </w:r>
            <w:r w:rsidRPr="00F863C1">
              <w:rPr>
                <w:noProof/>
              </w:rPr>
              <w:t> </w:t>
            </w:r>
            <w:r w:rsidRPr="00F863C1">
              <w:rPr>
                <w:noProof/>
              </w:rPr>
              <w:t> </w:t>
            </w:r>
            <w:r w:rsidRPr="00F863C1">
              <w:rPr>
                <w:noProof/>
              </w:rPr>
              <w:t> </w:t>
            </w:r>
            <w:r w:rsidRPr="00F863C1">
              <w:fldChar w:fldCharType="end"/>
            </w:r>
          </w:p>
        </w:tc>
        <w:tc>
          <w:tcPr>
            <w:tcW w:w="2160" w:type="dxa"/>
          </w:tcPr>
          <w:p w:rsidR="003C2E38" w:rsidRDefault="003C2E38" w:rsidP="001D7795">
            <w:r w:rsidRPr="00F863C1">
              <w:fldChar w:fldCharType="begin">
                <w:ffData>
                  <w:name w:val="Text47"/>
                  <w:enabled/>
                  <w:calcOnExit w:val="0"/>
                  <w:textInput/>
                </w:ffData>
              </w:fldChar>
            </w:r>
            <w:r w:rsidRPr="00F863C1">
              <w:instrText xml:space="preserve"> FORMTEXT </w:instrText>
            </w:r>
            <w:r w:rsidRPr="00F863C1">
              <w:fldChar w:fldCharType="separate"/>
            </w:r>
            <w:r w:rsidRPr="00F863C1">
              <w:rPr>
                <w:noProof/>
              </w:rPr>
              <w:t> </w:t>
            </w:r>
            <w:r w:rsidRPr="00F863C1">
              <w:rPr>
                <w:noProof/>
              </w:rPr>
              <w:t> </w:t>
            </w:r>
            <w:r w:rsidRPr="00F863C1">
              <w:rPr>
                <w:noProof/>
              </w:rPr>
              <w:t> </w:t>
            </w:r>
            <w:r w:rsidRPr="00F863C1">
              <w:rPr>
                <w:noProof/>
              </w:rPr>
              <w:t> </w:t>
            </w:r>
            <w:r w:rsidRPr="00F863C1">
              <w:rPr>
                <w:noProof/>
              </w:rPr>
              <w:t> </w:t>
            </w:r>
            <w:r w:rsidRPr="00F863C1">
              <w:fldChar w:fldCharType="end"/>
            </w:r>
          </w:p>
        </w:tc>
      </w:tr>
      <w:tr w:rsidR="003C2E38" w:rsidTr="003243F6">
        <w:tc>
          <w:tcPr>
            <w:tcW w:w="5040" w:type="dxa"/>
          </w:tcPr>
          <w:p w:rsidR="003C2E38" w:rsidRDefault="003C2E38" w:rsidP="003243F6">
            <w:pPr>
              <w:numPr>
                <w:ilvl w:val="0"/>
                <w:numId w:val="15"/>
              </w:numPr>
              <w:spacing w:before="0"/>
            </w:pPr>
            <w:r>
              <w:t>Essential legal/financial records, such as accounts receivable; contracting and acquisition files; official personnel files; Social Security, payroll, retirement, insurance records and property management and inventory records, are identified and protected.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Pr>
          <w:p w:rsidR="003C2E38" w:rsidRDefault="003C2E38" w:rsidP="001D7795">
            <w:r>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620" w:type="dxa"/>
          </w:tcPr>
          <w:p w:rsidR="003C2E38" w:rsidRDefault="003C2E38" w:rsidP="001D7795">
            <w:r w:rsidRPr="00F863C1">
              <w:fldChar w:fldCharType="begin">
                <w:ffData>
                  <w:name w:val="Text47"/>
                  <w:enabled/>
                  <w:calcOnExit w:val="0"/>
                  <w:textInput/>
                </w:ffData>
              </w:fldChar>
            </w:r>
            <w:r w:rsidRPr="00F863C1">
              <w:instrText xml:space="preserve"> FORMTEXT </w:instrText>
            </w:r>
            <w:r w:rsidRPr="00F863C1">
              <w:fldChar w:fldCharType="separate"/>
            </w:r>
            <w:r w:rsidRPr="00F863C1">
              <w:rPr>
                <w:noProof/>
              </w:rPr>
              <w:t> </w:t>
            </w:r>
            <w:r w:rsidRPr="00F863C1">
              <w:rPr>
                <w:noProof/>
              </w:rPr>
              <w:t> </w:t>
            </w:r>
            <w:r w:rsidRPr="00F863C1">
              <w:rPr>
                <w:noProof/>
              </w:rPr>
              <w:t> </w:t>
            </w:r>
            <w:r w:rsidRPr="00F863C1">
              <w:rPr>
                <w:noProof/>
              </w:rPr>
              <w:t> </w:t>
            </w:r>
            <w:r w:rsidRPr="00F863C1">
              <w:rPr>
                <w:noProof/>
              </w:rPr>
              <w:t> </w:t>
            </w:r>
            <w:r w:rsidRPr="00F863C1">
              <w:fldChar w:fldCharType="end"/>
            </w:r>
          </w:p>
        </w:tc>
        <w:tc>
          <w:tcPr>
            <w:tcW w:w="2160" w:type="dxa"/>
          </w:tcPr>
          <w:p w:rsidR="003C2E38" w:rsidRDefault="003C2E38" w:rsidP="001D7795">
            <w:r w:rsidRPr="00F863C1">
              <w:fldChar w:fldCharType="begin">
                <w:ffData>
                  <w:name w:val="Text47"/>
                  <w:enabled/>
                  <w:calcOnExit w:val="0"/>
                  <w:textInput/>
                </w:ffData>
              </w:fldChar>
            </w:r>
            <w:r w:rsidRPr="00F863C1">
              <w:instrText xml:space="preserve"> FORMTEXT </w:instrText>
            </w:r>
            <w:r w:rsidRPr="00F863C1">
              <w:fldChar w:fldCharType="separate"/>
            </w:r>
            <w:r w:rsidRPr="00F863C1">
              <w:rPr>
                <w:noProof/>
              </w:rPr>
              <w:t> </w:t>
            </w:r>
            <w:r w:rsidRPr="00F863C1">
              <w:rPr>
                <w:noProof/>
              </w:rPr>
              <w:t> </w:t>
            </w:r>
            <w:r w:rsidRPr="00F863C1">
              <w:rPr>
                <w:noProof/>
              </w:rPr>
              <w:t> </w:t>
            </w:r>
            <w:r w:rsidRPr="00F863C1">
              <w:rPr>
                <w:noProof/>
              </w:rPr>
              <w:t> </w:t>
            </w:r>
            <w:r w:rsidRPr="00F863C1">
              <w:rPr>
                <w:noProof/>
              </w:rPr>
              <w:t> </w:t>
            </w:r>
            <w:r w:rsidRPr="00F863C1">
              <w:fldChar w:fldCharType="end"/>
            </w:r>
          </w:p>
        </w:tc>
      </w:tr>
      <w:tr w:rsidR="003C2E38" w:rsidTr="003243F6">
        <w:tc>
          <w:tcPr>
            <w:tcW w:w="5040" w:type="dxa"/>
          </w:tcPr>
          <w:p w:rsidR="003C2E38" w:rsidRDefault="003C2E38" w:rsidP="003243F6">
            <w:pPr>
              <w:numPr>
                <w:ilvl w:val="0"/>
                <w:numId w:val="15"/>
              </w:numPr>
              <w:spacing w:before="0"/>
            </w:pPr>
            <w:r>
              <w:t>Provisions for classified or sensitive data are included.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Pr>
          <w:p w:rsidR="003C2E38" w:rsidRDefault="003C2E38" w:rsidP="001D7795">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620" w:type="dxa"/>
          </w:tcPr>
          <w:p w:rsidR="003C2E38" w:rsidRDefault="003C2E38" w:rsidP="001D7795">
            <w:r w:rsidRPr="00EB017C">
              <w:fldChar w:fldCharType="begin">
                <w:ffData>
                  <w:name w:val="Text47"/>
                  <w:enabled/>
                  <w:calcOnExit w:val="0"/>
                  <w:textInput/>
                </w:ffData>
              </w:fldChar>
            </w:r>
            <w:r w:rsidRPr="00EB017C">
              <w:instrText xml:space="preserve"> FORMTEXT </w:instrText>
            </w:r>
            <w:r w:rsidRPr="00EB017C">
              <w:fldChar w:fldCharType="separate"/>
            </w:r>
            <w:r w:rsidRPr="00EB017C">
              <w:rPr>
                <w:noProof/>
              </w:rPr>
              <w:t> </w:t>
            </w:r>
            <w:r w:rsidRPr="00EB017C">
              <w:rPr>
                <w:noProof/>
              </w:rPr>
              <w:t> </w:t>
            </w:r>
            <w:r w:rsidRPr="00EB017C">
              <w:rPr>
                <w:noProof/>
              </w:rPr>
              <w:t> </w:t>
            </w:r>
            <w:r w:rsidRPr="00EB017C">
              <w:rPr>
                <w:noProof/>
              </w:rPr>
              <w:t> </w:t>
            </w:r>
            <w:r w:rsidRPr="00EB017C">
              <w:rPr>
                <w:noProof/>
              </w:rPr>
              <w:t> </w:t>
            </w:r>
            <w:r w:rsidRPr="00EB017C">
              <w:fldChar w:fldCharType="end"/>
            </w:r>
          </w:p>
        </w:tc>
        <w:tc>
          <w:tcPr>
            <w:tcW w:w="2160" w:type="dxa"/>
          </w:tcPr>
          <w:p w:rsidR="003C2E38" w:rsidRDefault="003C2E38" w:rsidP="001D7795">
            <w:r w:rsidRPr="00EB017C">
              <w:fldChar w:fldCharType="begin">
                <w:ffData>
                  <w:name w:val="Text47"/>
                  <w:enabled/>
                  <w:calcOnExit w:val="0"/>
                  <w:textInput/>
                </w:ffData>
              </w:fldChar>
            </w:r>
            <w:r w:rsidRPr="00EB017C">
              <w:instrText xml:space="preserve"> FORMTEXT </w:instrText>
            </w:r>
            <w:r w:rsidRPr="00EB017C">
              <w:fldChar w:fldCharType="separate"/>
            </w:r>
            <w:r w:rsidRPr="00EB017C">
              <w:rPr>
                <w:noProof/>
              </w:rPr>
              <w:t> </w:t>
            </w:r>
            <w:r w:rsidRPr="00EB017C">
              <w:rPr>
                <w:noProof/>
              </w:rPr>
              <w:t> </w:t>
            </w:r>
            <w:r w:rsidRPr="00EB017C">
              <w:rPr>
                <w:noProof/>
              </w:rPr>
              <w:t> </w:t>
            </w:r>
            <w:r w:rsidRPr="00EB017C">
              <w:rPr>
                <w:noProof/>
              </w:rPr>
              <w:t> </w:t>
            </w:r>
            <w:r w:rsidRPr="00EB017C">
              <w:rPr>
                <w:noProof/>
              </w:rPr>
              <w:t> </w:t>
            </w:r>
            <w:r w:rsidRPr="00EB017C">
              <w:fldChar w:fldCharType="end"/>
            </w:r>
          </w:p>
        </w:tc>
      </w:tr>
      <w:tr w:rsidR="003C2E38" w:rsidTr="003243F6">
        <w:tc>
          <w:tcPr>
            <w:tcW w:w="5040" w:type="dxa"/>
            <w:tcBorders>
              <w:bottom w:val="single" w:sz="4" w:space="0" w:color="auto"/>
            </w:tcBorders>
          </w:tcPr>
          <w:p w:rsidR="003C2E38" w:rsidRDefault="003C2E38" w:rsidP="003243F6">
            <w:pPr>
              <w:numPr>
                <w:ilvl w:val="0"/>
                <w:numId w:val="15"/>
              </w:numPr>
              <w:spacing w:before="0"/>
            </w:pPr>
            <w:r>
              <w:t>Procedures for data backup and restoration are included.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tc>
        <w:tc>
          <w:tcPr>
            <w:tcW w:w="1620" w:type="dxa"/>
            <w:tcBorders>
              <w:bottom w:val="single" w:sz="4" w:space="0" w:color="auto"/>
            </w:tcBorders>
          </w:tcPr>
          <w:p w:rsidR="003C2E38" w:rsidRDefault="003C2E38" w:rsidP="001D7795">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620" w:type="dxa"/>
            <w:tcBorders>
              <w:bottom w:val="single" w:sz="4" w:space="0" w:color="auto"/>
            </w:tcBorders>
          </w:tcPr>
          <w:p w:rsidR="003C2E38" w:rsidRDefault="003C2E38" w:rsidP="001D7795">
            <w:r w:rsidRPr="00EB017C">
              <w:fldChar w:fldCharType="begin">
                <w:ffData>
                  <w:name w:val="Text47"/>
                  <w:enabled/>
                  <w:calcOnExit w:val="0"/>
                  <w:textInput/>
                </w:ffData>
              </w:fldChar>
            </w:r>
            <w:r w:rsidRPr="00EB017C">
              <w:instrText xml:space="preserve"> FORMTEXT </w:instrText>
            </w:r>
            <w:r w:rsidRPr="00EB017C">
              <w:fldChar w:fldCharType="separate"/>
            </w:r>
            <w:r w:rsidRPr="00EB017C">
              <w:rPr>
                <w:noProof/>
              </w:rPr>
              <w:t> </w:t>
            </w:r>
            <w:r w:rsidRPr="00EB017C">
              <w:rPr>
                <w:noProof/>
              </w:rPr>
              <w:t> </w:t>
            </w:r>
            <w:r w:rsidRPr="00EB017C">
              <w:rPr>
                <w:noProof/>
              </w:rPr>
              <w:t> </w:t>
            </w:r>
            <w:r w:rsidRPr="00EB017C">
              <w:rPr>
                <w:noProof/>
              </w:rPr>
              <w:t> </w:t>
            </w:r>
            <w:r w:rsidRPr="00EB017C">
              <w:rPr>
                <w:noProof/>
              </w:rPr>
              <w:t> </w:t>
            </w:r>
            <w:r w:rsidRPr="00EB017C">
              <w:fldChar w:fldCharType="end"/>
            </w:r>
          </w:p>
        </w:tc>
        <w:tc>
          <w:tcPr>
            <w:tcW w:w="2160" w:type="dxa"/>
            <w:tcBorders>
              <w:bottom w:val="single" w:sz="4" w:space="0" w:color="auto"/>
            </w:tcBorders>
          </w:tcPr>
          <w:p w:rsidR="003C2E38" w:rsidRDefault="003C2E38" w:rsidP="001D7795">
            <w:r w:rsidRPr="00EB017C">
              <w:fldChar w:fldCharType="begin">
                <w:ffData>
                  <w:name w:val="Text47"/>
                  <w:enabled/>
                  <w:calcOnExit w:val="0"/>
                  <w:textInput/>
                </w:ffData>
              </w:fldChar>
            </w:r>
            <w:r w:rsidRPr="00EB017C">
              <w:instrText xml:space="preserve"> FORMTEXT </w:instrText>
            </w:r>
            <w:r w:rsidRPr="00EB017C">
              <w:fldChar w:fldCharType="separate"/>
            </w:r>
            <w:r w:rsidRPr="00EB017C">
              <w:rPr>
                <w:noProof/>
              </w:rPr>
              <w:t> </w:t>
            </w:r>
            <w:r w:rsidRPr="00EB017C">
              <w:rPr>
                <w:noProof/>
              </w:rPr>
              <w:t> </w:t>
            </w:r>
            <w:r w:rsidRPr="00EB017C">
              <w:rPr>
                <w:noProof/>
              </w:rPr>
              <w:t> </w:t>
            </w:r>
            <w:r w:rsidRPr="00EB017C">
              <w:rPr>
                <w:noProof/>
              </w:rPr>
              <w:t> </w:t>
            </w:r>
            <w:r w:rsidRPr="00EB017C">
              <w:rPr>
                <w:noProof/>
              </w:rPr>
              <w:t> </w:t>
            </w:r>
            <w:r w:rsidRPr="00EB017C">
              <w:fldChar w:fldCharType="end"/>
            </w:r>
          </w:p>
        </w:tc>
      </w:tr>
      <w:tr w:rsidR="003C2E38" w:rsidTr="003243F6">
        <w:tc>
          <w:tcPr>
            <w:tcW w:w="5040" w:type="dxa"/>
            <w:tcBorders>
              <w:bottom w:val="single" w:sz="4" w:space="0" w:color="auto"/>
            </w:tcBorders>
          </w:tcPr>
          <w:p w:rsidR="003C2E38" w:rsidRDefault="003C2E38" w:rsidP="003243F6">
            <w:pPr>
              <w:numPr>
                <w:ilvl w:val="0"/>
                <w:numId w:val="15"/>
              </w:numPr>
              <w:spacing w:before="0"/>
            </w:pPr>
            <w:r>
              <w:t xml:space="preserve">Location and accessibility to vital records are identified.  </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tc>
          <w:tcPr>
            <w:tcW w:w="1620" w:type="dxa"/>
            <w:tcBorders>
              <w:bottom w:val="single" w:sz="4" w:space="0" w:color="auto"/>
            </w:tcBorders>
          </w:tcPr>
          <w:p w:rsidR="003C2E38" w:rsidRDefault="003C2E38" w:rsidP="001D7795">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620" w:type="dxa"/>
            <w:tcBorders>
              <w:bottom w:val="single" w:sz="4" w:space="0" w:color="auto"/>
            </w:tcBorders>
          </w:tcPr>
          <w:p w:rsidR="003C2E38" w:rsidRDefault="003C2E38" w:rsidP="001D7795">
            <w:r w:rsidRPr="00EB017C">
              <w:fldChar w:fldCharType="begin">
                <w:ffData>
                  <w:name w:val="Text47"/>
                  <w:enabled/>
                  <w:calcOnExit w:val="0"/>
                  <w:textInput/>
                </w:ffData>
              </w:fldChar>
            </w:r>
            <w:r w:rsidRPr="00EB017C">
              <w:instrText xml:space="preserve"> FORMTEXT </w:instrText>
            </w:r>
            <w:r w:rsidRPr="00EB017C">
              <w:fldChar w:fldCharType="separate"/>
            </w:r>
            <w:r w:rsidRPr="00EB017C">
              <w:rPr>
                <w:noProof/>
              </w:rPr>
              <w:t> </w:t>
            </w:r>
            <w:r w:rsidRPr="00EB017C">
              <w:rPr>
                <w:noProof/>
              </w:rPr>
              <w:t> </w:t>
            </w:r>
            <w:r w:rsidRPr="00EB017C">
              <w:rPr>
                <w:noProof/>
              </w:rPr>
              <w:t> </w:t>
            </w:r>
            <w:r w:rsidRPr="00EB017C">
              <w:rPr>
                <w:noProof/>
              </w:rPr>
              <w:t> </w:t>
            </w:r>
            <w:r w:rsidRPr="00EB017C">
              <w:rPr>
                <w:noProof/>
              </w:rPr>
              <w:t> </w:t>
            </w:r>
            <w:r w:rsidRPr="00EB017C">
              <w:fldChar w:fldCharType="end"/>
            </w:r>
          </w:p>
        </w:tc>
        <w:tc>
          <w:tcPr>
            <w:tcW w:w="2160" w:type="dxa"/>
            <w:tcBorders>
              <w:bottom w:val="single" w:sz="4" w:space="0" w:color="auto"/>
            </w:tcBorders>
          </w:tcPr>
          <w:p w:rsidR="003C2E38" w:rsidRDefault="003C2E38" w:rsidP="001D7795">
            <w:r w:rsidRPr="00EB017C">
              <w:fldChar w:fldCharType="begin">
                <w:ffData>
                  <w:name w:val="Text47"/>
                  <w:enabled/>
                  <w:calcOnExit w:val="0"/>
                  <w:textInput/>
                </w:ffData>
              </w:fldChar>
            </w:r>
            <w:r w:rsidRPr="00EB017C">
              <w:instrText xml:space="preserve"> FORMTEXT </w:instrText>
            </w:r>
            <w:r w:rsidRPr="00EB017C">
              <w:fldChar w:fldCharType="separate"/>
            </w:r>
            <w:r w:rsidRPr="00EB017C">
              <w:rPr>
                <w:noProof/>
              </w:rPr>
              <w:t> </w:t>
            </w:r>
            <w:r w:rsidRPr="00EB017C">
              <w:rPr>
                <w:noProof/>
              </w:rPr>
              <w:t> </w:t>
            </w:r>
            <w:r w:rsidRPr="00EB017C">
              <w:rPr>
                <w:noProof/>
              </w:rPr>
              <w:t> </w:t>
            </w:r>
            <w:r w:rsidRPr="00EB017C">
              <w:rPr>
                <w:noProof/>
              </w:rPr>
              <w:t> </w:t>
            </w:r>
            <w:r w:rsidRPr="00EB017C">
              <w:rPr>
                <w:noProof/>
              </w:rPr>
              <w:t> </w:t>
            </w:r>
            <w:r w:rsidRPr="00EB017C">
              <w:fldChar w:fldCharType="end"/>
            </w:r>
          </w:p>
        </w:tc>
      </w:tr>
      <w:tr w:rsidR="003C2E38" w:rsidTr="00074152">
        <w:tc>
          <w:tcPr>
            <w:tcW w:w="5040" w:type="dxa"/>
            <w:tcBorders>
              <w:bottom w:val="single" w:sz="4" w:space="0" w:color="auto"/>
            </w:tcBorders>
            <w:shd w:val="clear" w:color="auto" w:fill="000000" w:themeFill="text1"/>
          </w:tcPr>
          <w:p w:rsidR="003C2E38" w:rsidRPr="003243F6" w:rsidRDefault="003C2E38" w:rsidP="001D7795">
            <w:pPr>
              <w:rPr>
                <w:b/>
                <w:szCs w:val="24"/>
                <w:u w:val="single"/>
              </w:rPr>
            </w:pPr>
            <w:r w:rsidRPr="003243F6">
              <w:rPr>
                <w:b/>
                <w:szCs w:val="24"/>
                <w:u w:val="single"/>
              </w:rPr>
              <w:lastRenderedPageBreak/>
              <w:t>Tests, Training, and Exercises</w:t>
            </w:r>
          </w:p>
          <w:p w:rsidR="003C2E38" w:rsidRPr="003243F6" w:rsidRDefault="003C2E38" w:rsidP="001D7795">
            <w:pPr>
              <w:rPr>
                <w:sz w:val="20"/>
              </w:rPr>
            </w:pPr>
            <w:r w:rsidRPr="003243F6">
              <w:rPr>
                <w:sz w:val="20"/>
              </w:rPr>
              <w:t>[Capability Description: An effective Test, Training and Exercise Program is necessary to assist agencies to prepare and validate their organization’s continuity capabilities and program.  Training familiarizes continuity personnel with their roles and responsibilities in support of the performance of an agency’s essential functions during a continuity event.  Tests and exercises serve to assess, validate, or identify for subsequent correction, all components of continuity plans, policies, procedures, systems and facilities used in response to a continuity event.  Periodic testing also ensures that equipment and procedures are kept in a constant state of readiness.]</w:t>
            </w:r>
          </w:p>
          <w:p w:rsidR="003C2E38" w:rsidRPr="003243F6" w:rsidRDefault="003C2E38" w:rsidP="001D7795">
            <w:pPr>
              <w:rPr>
                <w:sz w:val="20"/>
              </w:rPr>
            </w:pPr>
          </w:p>
        </w:tc>
        <w:tc>
          <w:tcPr>
            <w:tcW w:w="1620" w:type="dxa"/>
            <w:tcBorders>
              <w:bottom w:val="single" w:sz="4" w:space="0" w:color="auto"/>
            </w:tcBorders>
            <w:shd w:val="clear" w:color="auto" w:fill="000000" w:themeFill="text1"/>
          </w:tcPr>
          <w:p w:rsidR="003C2E38" w:rsidRPr="003243F6" w:rsidRDefault="003C2E38" w:rsidP="001D7795">
            <w:pPr>
              <w:rPr>
                <w:b/>
                <w:szCs w:val="24"/>
              </w:rPr>
            </w:pPr>
            <w:r w:rsidRPr="003243F6">
              <w:rPr>
                <w:b/>
                <w:szCs w:val="24"/>
              </w:rPr>
              <w:t>Yes – Element is Addressed in Plan</w:t>
            </w:r>
          </w:p>
          <w:p w:rsidR="003C2E38" w:rsidRPr="003243F6" w:rsidRDefault="003C2E38" w:rsidP="001D7795">
            <w:pPr>
              <w:rPr>
                <w:sz w:val="20"/>
              </w:rPr>
            </w:pPr>
            <w:r w:rsidRPr="003243F6">
              <w:rPr>
                <w:sz w:val="20"/>
              </w:rPr>
              <w:t>[Reference page number and name of plan where the info can be found]</w:t>
            </w:r>
          </w:p>
        </w:tc>
        <w:tc>
          <w:tcPr>
            <w:tcW w:w="1620" w:type="dxa"/>
            <w:tcBorders>
              <w:bottom w:val="single" w:sz="4" w:space="0" w:color="auto"/>
            </w:tcBorders>
            <w:shd w:val="clear" w:color="auto" w:fill="000000" w:themeFill="text1"/>
          </w:tcPr>
          <w:p w:rsidR="003C2E38" w:rsidRPr="003243F6" w:rsidRDefault="003C2E38" w:rsidP="001D7795">
            <w:pPr>
              <w:rPr>
                <w:b/>
                <w:szCs w:val="24"/>
              </w:rPr>
            </w:pPr>
            <w:r w:rsidRPr="003243F6">
              <w:rPr>
                <w:b/>
                <w:szCs w:val="24"/>
              </w:rPr>
              <w:t>No – Element Not Completely Addressed in Plan</w:t>
            </w:r>
          </w:p>
        </w:tc>
        <w:tc>
          <w:tcPr>
            <w:tcW w:w="2160" w:type="dxa"/>
            <w:tcBorders>
              <w:bottom w:val="single" w:sz="4" w:space="0" w:color="auto"/>
            </w:tcBorders>
            <w:shd w:val="clear" w:color="auto" w:fill="000000" w:themeFill="text1"/>
          </w:tcPr>
          <w:p w:rsidR="003C2E38" w:rsidRPr="003243F6" w:rsidRDefault="003C2E38" w:rsidP="001D7795">
            <w:pPr>
              <w:rPr>
                <w:b/>
                <w:szCs w:val="24"/>
              </w:rPr>
            </w:pPr>
            <w:r w:rsidRPr="003243F6">
              <w:rPr>
                <w:b/>
                <w:szCs w:val="24"/>
              </w:rPr>
              <w:t>Corrective Actions (If Answered No) – Strategy for Addressing Planning Gaps</w:t>
            </w:r>
          </w:p>
        </w:tc>
      </w:tr>
      <w:tr w:rsidR="003C2E38" w:rsidTr="003243F6">
        <w:tc>
          <w:tcPr>
            <w:tcW w:w="5040" w:type="dxa"/>
            <w:tcBorders>
              <w:bottom w:val="single" w:sz="4" w:space="0" w:color="auto"/>
            </w:tcBorders>
          </w:tcPr>
          <w:p w:rsidR="003C2E38" w:rsidRDefault="003C2E38" w:rsidP="003243F6">
            <w:pPr>
              <w:numPr>
                <w:ilvl w:val="0"/>
                <w:numId w:val="20"/>
              </w:numPr>
              <w:spacing w:before="0"/>
            </w:pPr>
            <w:r>
              <w:t>Plans include annual individual and team training of agency Continuity emergency personnel.</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p w:rsidR="003C2E38" w:rsidRPr="003243F6" w:rsidRDefault="003C2E38" w:rsidP="001D7795">
            <w:pPr>
              <w:rPr>
                <w:sz w:val="16"/>
                <w:szCs w:val="16"/>
              </w:rPr>
            </w:pPr>
          </w:p>
        </w:tc>
        <w:tc>
          <w:tcPr>
            <w:tcW w:w="1620" w:type="dxa"/>
            <w:tcBorders>
              <w:bottom w:val="single" w:sz="4" w:space="0" w:color="auto"/>
            </w:tcBorders>
          </w:tcPr>
          <w:p w:rsidR="003C2E38" w:rsidRDefault="003C2E38" w:rsidP="001D7795">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620" w:type="dxa"/>
            <w:tcBorders>
              <w:bottom w:val="single" w:sz="4" w:space="0" w:color="auto"/>
            </w:tcBorders>
          </w:tcPr>
          <w:p w:rsidR="003C2E38" w:rsidRDefault="003C2E38" w:rsidP="001D7795">
            <w:r w:rsidRPr="00667AA5">
              <w:fldChar w:fldCharType="begin">
                <w:ffData>
                  <w:name w:val="Text47"/>
                  <w:enabled/>
                  <w:calcOnExit w:val="0"/>
                  <w:textInput/>
                </w:ffData>
              </w:fldChar>
            </w:r>
            <w:r w:rsidRPr="00667AA5">
              <w:instrText xml:space="preserve"> FORMTEXT </w:instrText>
            </w:r>
            <w:r w:rsidRPr="00667AA5">
              <w:fldChar w:fldCharType="separate"/>
            </w:r>
            <w:r w:rsidRPr="00667AA5">
              <w:rPr>
                <w:noProof/>
              </w:rPr>
              <w:t> </w:t>
            </w:r>
            <w:r w:rsidRPr="00667AA5">
              <w:rPr>
                <w:noProof/>
              </w:rPr>
              <w:t> </w:t>
            </w:r>
            <w:r w:rsidRPr="00667AA5">
              <w:rPr>
                <w:noProof/>
              </w:rPr>
              <w:t> </w:t>
            </w:r>
            <w:r w:rsidRPr="00667AA5">
              <w:rPr>
                <w:noProof/>
              </w:rPr>
              <w:t> </w:t>
            </w:r>
            <w:r w:rsidRPr="00667AA5">
              <w:rPr>
                <w:noProof/>
              </w:rPr>
              <w:t> </w:t>
            </w:r>
            <w:r w:rsidRPr="00667AA5">
              <w:fldChar w:fldCharType="end"/>
            </w:r>
          </w:p>
        </w:tc>
        <w:tc>
          <w:tcPr>
            <w:tcW w:w="2160" w:type="dxa"/>
            <w:tcBorders>
              <w:bottom w:val="single" w:sz="4" w:space="0" w:color="auto"/>
            </w:tcBorders>
          </w:tcPr>
          <w:p w:rsidR="003C2E38" w:rsidRDefault="003C2E38" w:rsidP="001D7795">
            <w:r w:rsidRPr="00667AA5">
              <w:fldChar w:fldCharType="begin">
                <w:ffData>
                  <w:name w:val="Text47"/>
                  <w:enabled/>
                  <w:calcOnExit w:val="0"/>
                  <w:textInput/>
                </w:ffData>
              </w:fldChar>
            </w:r>
            <w:r w:rsidRPr="00667AA5">
              <w:instrText xml:space="preserve"> FORMTEXT </w:instrText>
            </w:r>
            <w:r w:rsidRPr="00667AA5">
              <w:fldChar w:fldCharType="separate"/>
            </w:r>
            <w:r w:rsidRPr="00667AA5">
              <w:rPr>
                <w:noProof/>
              </w:rPr>
              <w:t> </w:t>
            </w:r>
            <w:r w:rsidRPr="00667AA5">
              <w:rPr>
                <w:noProof/>
              </w:rPr>
              <w:t> </w:t>
            </w:r>
            <w:r w:rsidRPr="00667AA5">
              <w:rPr>
                <w:noProof/>
              </w:rPr>
              <w:t> </w:t>
            </w:r>
            <w:r w:rsidRPr="00667AA5">
              <w:rPr>
                <w:noProof/>
              </w:rPr>
              <w:t> </w:t>
            </w:r>
            <w:r w:rsidRPr="00667AA5">
              <w:rPr>
                <w:noProof/>
              </w:rPr>
              <w:t> </w:t>
            </w:r>
            <w:r w:rsidRPr="00667AA5">
              <w:fldChar w:fldCharType="end"/>
            </w:r>
          </w:p>
        </w:tc>
      </w:tr>
      <w:tr w:rsidR="003C2E38" w:rsidTr="003243F6">
        <w:tc>
          <w:tcPr>
            <w:tcW w:w="5040" w:type="dxa"/>
            <w:tcBorders>
              <w:bottom w:val="single" w:sz="4" w:space="0" w:color="auto"/>
            </w:tcBorders>
          </w:tcPr>
          <w:p w:rsidR="003C2E38" w:rsidRDefault="003C2E38" w:rsidP="003243F6">
            <w:pPr>
              <w:numPr>
                <w:ilvl w:val="0"/>
                <w:numId w:val="20"/>
              </w:numPr>
              <w:spacing w:before="0"/>
            </w:pPr>
            <w:r>
              <w:t>Plans include annual agency testing and exercising of Continuity plans and procedures.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16"/>
                <w:szCs w:val="16"/>
              </w:rPr>
            </w:pPr>
          </w:p>
          <w:p w:rsidR="003C2E38" w:rsidRPr="003243F6" w:rsidRDefault="003C2E38" w:rsidP="001D7795">
            <w:pPr>
              <w:rPr>
                <w:sz w:val="16"/>
                <w:szCs w:val="16"/>
              </w:rPr>
            </w:pPr>
          </w:p>
        </w:tc>
        <w:tc>
          <w:tcPr>
            <w:tcW w:w="1620" w:type="dxa"/>
            <w:tcBorders>
              <w:bottom w:val="single" w:sz="4" w:space="0" w:color="auto"/>
            </w:tcBorders>
          </w:tcPr>
          <w:p w:rsidR="003C2E38" w:rsidRDefault="003C2E38" w:rsidP="001D7795">
            <w:r>
              <w:fldChar w:fldCharType="begin">
                <w:ffData>
                  <w:name w:val="Text35"/>
                  <w:enabled/>
                  <w:calcOnExit w:val="0"/>
                  <w:textInput/>
                </w:ffData>
              </w:fldChar>
            </w:r>
            <w:bookmarkStart w:id="4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620" w:type="dxa"/>
            <w:tcBorders>
              <w:bottom w:val="single" w:sz="4" w:space="0" w:color="auto"/>
            </w:tcBorders>
          </w:tcPr>
          <w:p w:rsidR="003C2E38" w:rsidRDefault="003C2E38" w:rsidP="001D7795">
            <w:r w:rsidRPr="00667AA5">
              <w:fldChar w:fldCharType="begin">
                <w:ffData>
                  <w:name w:val="Text47"/>
                  <w:enabled/>
                  <w:calcOnExit w:val="0"/>
                  <w:textInput/>
                </w:ffData>
              </w:fldChar>
            </w:r>
            <w:r w:rsidRPr="00667AA5">
              <w:instrText xml:space="preserve"> FORMTEXT </w:instrText>
            </w:r>
            <w:r w:rsidRPr="00667AA5">
              <w:fldChar w:fldCharType="separate"/>
            </w:r>
            <w:r w:rsidRPr="00667AA5">
              <w:rPr>
                <w:noProof/>
              </w:rPr>
              <w:t> </w:t>
            </w:r>
            <w:r w:rsidRPr="00667AA5">
              <w:rPr>
                <w:noProof/>
              </w:rPr>
              <w:t> </w:t>
            </w:r>
            <w:r w:rsidRPr="00667AA5">
              <w:rPr>
                <w:noProof/>
              </w:rPr>
              <w:t> </w:t>
            </w:r>
            <w:r w:rsidRPr="00667AA5">
              <w:rPr>
                <w:noProof/>
              </w:rPr>
              <w:t> </w:t>
            </w:r>
            <w:r w:rsidRPr="00667AA5">
              <w:rPr>
                <w:noProof/>
              </w:rPr>
              <w:t> </w:t>
            </w:r>
            <w:r w:rsidRPr="00667AA5">
              <w:fldChar w:fldCharType="end"/>
            </w:r>
          </w:p>
        </w:tc>
        <w:tc>
          <w:tcPr>
            <w:tcW w:w="2160" w:type="dxa"/>
            <w:tcBorders>
              <w:bottom w:val="single" w:sz="4" w:space="0" w:color="auto"/>
            </w:tcBorders>
          </w:tcPr>
          <w:p w:rsidR="003C2E38" w:rsidRDefault="003C2E38" w:rsidP="001D7795">
            <w:r w:rsidRPr="00667AA5">
              <w:fldChar w:fldCharType="begin">
                <w:ffData>
                  <w:name w:val="Text47"/>
                  <w:enabled/>
                  <w:calcOnExit w:val="0"/>
                  <w:textInput/>
                </w:ffData>
              </w:fldChar>
            </w:r>
            <w:r w:rsidRPr="00667AA5">
              <w:instrText xml:space="preserve"> FORMTEXT </w:instrText>
            </w:r>
            <w:r w:rsidRPr="00667AA5">
              <w:fldChar w:fldCharType="separate"/>
            </w:r>
            <w:r w:rsidRPr="00667AA5">
              <w:rPr>
                <w:noProof/>
              </w:rPr>
              <w:t> </w:t>
            </w:r>
            <w:r w:rsidRPr="00667AA5">
              <w:rPr>
                <w:noProof/>
              </w:rPr>
              <w:t> </w:t>
            </w:r>
            <w:r w:rsidRPr="00667AA5">
              <w:rPr>
                <w:noProof/>
              </w:rPr>
              <w:t> </w:t>
            </w:r>
            <w:r w:rsidRPr="00667AA5">
              <w:rPr>
                <w:noProof/>
              </w:rPr>
              <w:t> </w:t>
            </w:r>
            <w:r w:rsidRPr="00667AA5">
              <w:rPr>
                <w:noProof/>
              </w:rPr>
              <w:t> </w:t>
            </w:r>
            <w:r w:rsidRPr="00667AA5">
              <w:fldChar w:fldCharType="end"/>
            </w:r>
          </w:p>
        </w:tc>
      </w:tr>
      <w:tr w:rsidR="003C2E38" w:rsidTr="003243F6">
        <w:tc>
          <w:tcPr>
            <w:tcW w:w="5040" w:type="dxa"/>
            <w:tcBorders>
              <w:bottom w:val="single" w:sz="4" w:space="0" w:color="auto"/>
            </w:tcBorders>
          </w:tcPr>
          <w:p w:rsidR="003C2E38" w:rsidRDefault="003C2E38" w:rsidP="003243F6">
            <w:pPr>
              <w:numPr>
                <w:ilvl w:val="0"/>
                <w:numId w:val="20"/>
              </w:numPr>
              <w:spacing w:before="0"/>
            </w:pPr>
            <w:r>
              <w:t>Plans include quarterly testing of emergency alert and notification procedures.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28"/>
                <w:szCs w:val="28"/>
              </w:rPr>
            </w:pPr>
          </w:p>
        </w:tc>
        <w:tc>
          <w:tcPr>
            <w:tcW w:w="1620" w:type="dxa"/>
            <w:tcBorders>
              <w:bottom w:val="single" w:sz="4" w:space="0" w:color="auto"/>
            </w:tcBorders>
          </w:tcPr>
          <w:p w:rsidR="003C2E38" w:rsidRDefault="003C2E38" w:rsidP="001D7795">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620" w:type="dxa"/>
            <w:tcBorders>
              <w:bottom w:val="single" w:sz="4" w:space="0" w:color="auto"/>
            </w:tcBorders>
          </w:tcPr>
          <w:p w:rsidR="003C2E38" w:rsidRDefault="003C2E38" w:rsidP="001D7795">
            <w:r w:rsidRPr="00030964">
              <w:fldChar w:fldCharType="begin">
                <w:ffData>
                  <w:name w:val="Text47"/>
                  <w:enabled/>
                  <w:calcOnExit w:val="0"/>
                  <w:textInput/>
                </w:ffData>
              </w:fldChar>
            </w:r>
            <w:r w:rsidRPr="00030964">
              <w:instrText xml:space="preserve"> FORMTEXT </w:instrText>
            </w:r>
            <w:r w:rsidRPr="00030964">
              <w:fldChar w:fldCharType="separate"/>
            </w:r>
            <w:r w:rsidRPr="00030964">
              <w:rPr>
                <w:noProof/>
              </w:rPr>
              <w:t> </w:t>
            </w:r>
            <w:r w:rsidRPr="00030964">
              <w:rPr>
                <w:noProof/>
              </w:rPr>
              <w:t> </w:t>
            </w:r>
            <w:r w:rsidRPr="00030964">
              <w:rPr>
                <w:noProof/>
              </w:rPr>
              <w:t> </w:t>
            </w:r>
            <w:r w:rsidRPr="00030964">
              <w:rPr>
                <w:noProof/>
              </w:rPr>
              <w:t> </w:t>
            </w:r>
            <w:r w:rsidRPr="00030964">
              <w:rPr>
                <w:noProof/>
              </w:rPr>
              <w:t> </w:t>
            </w:r>
            <w:r w:rsidRPr="00030964">
              <w:fldChar w:fldCharType="end"/>
            </w:r>
          </w:p>
        </w:tc>
        <w:tc>
          <w:tcPr>
            <w:tcW w:w="2160" w:type="dxa"/>
            <w:tcBorders>
              <w:bottom w:val="single" w:sz="4" w:space="0" w:color="auto"/>
            </w:tcBorders>
          </w:tcPr>
          <w:p w:rsidR="003C2E38" w:rsidRDefault="003C2E38" w:rsidP="001D7795">
            <w:r w:rsidRPr="00030964">
              <w:fldChar w:fldCharType="begin">
                <w:ffData>
                  <w:name w:val="Text47"/>
                  <w:enabled/>
                  <w:calcOnExit w:val="0"/>
                  <w:textInput/>
                </w:ffData>
              </w:fldChar>
            </w:r>
            <w:r w:rsidRPr="00030964">
              <w:instrText xml:space="preserve"> FORMTEXT </w:instrText>
            </w:r>
            <w:r w:rsidRPr="00030964">
              <w:fldChar w:fldCharType="separate"/>
            </w:r>
            <w:r w:rsidRPr="00030964">
              <w:rPr>
                <w:noProof/>
              </w:rPr>
              <w:t> </w:t>
            </w:r>
            <w:r w:rsidRPr="00030964">
              <w:rPr>
                <w:noProof/>
              </w:rPr>
              <w:t> </w:t>
            </w:r>
            <w:r w:rsidRPr="00030964">
              <w:rPr>
                <w:noProof/>
              </w:rPr>
              <w:t> </w:t>
            </w:r>
            <w:r w:rsidRPr="00030964">
              <w:rPr>
                <w:noProof/>
              </w:rPr>
              <w:t> </w:t>
            </w:r>
            <w:r w:rsidRPr="00030964">
              <w:rPr>
                <w:noProof/>
              </w:rPr>
              <w:t> </w:t>
            </w:r>
            <w:r w:rsidRPr="00030964">
              <w:fldChar w:fldCharType="end"/>
            </w:r>
          </w:p>
        </w:tc>
      </w:tr>
      <w:tr w:rsidR="003C2E38" w:rsidTr="003243F6">
        <w:tc>
          <w:tcPr>
            <w:tcW w:w="5040" w:type="dxa"/>
            <w:tcBorders>
              <w:bottom w:val="single" w:sz="4" w:space="0" w:color="auto"/>
            </w:tcBorders>
          </w:tcPr>
          <w:p w:rsidR="003C2E38" w:rsidRDefault="003C2E38" w:rsidP="003243F6">
            <w:pPr>
              <w:numPr>
                <w:ilvl w:val="0"/>
                <w:numId w:val="20"/>
              </w:numPr>
              <w:spacing w:before="0"/>
            </w:pPr>
            <w:r>
              <w:t>Plans include refresher orientation for Continuity staff.</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Pr="003243F6" w:rsidRDefault="003C2E38" w:rsidP="001D7795">
            <w:pPr>
              <w:rPr>
                <w:sz w:val="28"/>
                <w:szCs w:val="28"/>
              </w:rPr>
            </w:pPr>
          </w:p>
        </w:tc>
        <w:tc>
          <w:tcPr>
            <w:tcW w:w="1620" w:type="dxa"/>
            <w:tcBorders>
              <w:bottom w:val="single" w:sz="4" w:space="0" w:color="auto"/>
            </w:tcBorders>
          </w:tcPr>
          <w:p w:rsidR="003C2E38" w:rsidRDefault="003C2E38" w:rsidP="001D7795">
            <w:r>
              <w:fldChar w:fldCharType="begin">
                <w:ffData>
                  <w:name w:val="Text37"/>
                  <w:enabled/>
                  <w:calcOnExit w:val="0"/>
                  <w:textInput/>
                </w:ffData>
              </w:fldChar>
            </w:r>
            <w:bookmarkStart w:id="4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620" w:type="dxa"/>
            <w:tcBorders>
              <w:bottom w:val="single" w:sz="4" w:space="0" w:color="auto"/>
            </w:tcBorders>
          </w:tcPr>
          <w:p w:rsidR="003C2E38" w:rsidRDefault="003C2E38" w:rsidP="001D7795">
            <w:r w:rsidRPr="00030964">
              <w:fldChar w:fldCharType="begin">
                <w:ffData>
                  <w:name w:val="Text47"/>
                  <w:enabled/>
                  <w:calcOnExit w:val="0"/>
                  <w:textInput/>
                </w:ffData>
              </w:fldChar>
            </w:r>
            <w:r w:rsidRPr="00030964">
              <w:instrText xml:space="preserve"> FORMTEXT </w:instrText>
            </w:r>
            <w:r w:rsidRPr="00030964">
              <w:fldChar w:fldCharType="separate"/>
            </w:r>
            <w:r w:rsidRPr="00030964">
              <w:rPr>
                <w:noProof/>
              </w:rPr>
              <w:t> </w:t>
            </w:r>
            <w:r w:rsidRPr="00030964">
              <w:rPr>
                <w:noProof/>
              </w:rPr>
              <w:t> </w:t>
            </w:r>
            <w:r w:rsidRPr="00030964">
              <w:rPr>
                <w:noProof/>
              </w:rPr>
              <w:t> </w:t>
            </w:r>
            <w:r w:rsidRPr="00030964">
              <w:rPr>
                <w:noProof/>
              </w:rPr>
              <w:t> </w:t>
            </w:r>
            <w:r w:rsidRPr="00030964">
              <w:rPr>
                <w:noProof/>
              </w:rPr>
              <w:t> </w:t>
            </w:r>
            <w:r w:rsidRPr="00030964">
              <w:fldChar w:fldCharType="end"/>
            </w:r>
          </w:p>
        </w:tc>
        <w:tc>
          <w:tcPr>
            <w:tcW w:w="2160" w:type="dxa"/>
            <w:tcBorders>
              <w:bottom w:val="single" w:sz="4" w:space="0" w:color="auto"/>
            </w:tcBorders>
          </w:tcPr>
          <w:p w:rsidR="003C2E38" w:rsidRDefault="003C2E38" w:rsidP="001D7795">
            <w:r w:rsidRPr="00030964">
              <w:fldChar w:fldCharType="begin">
                <w:ffData>
                  <w:name w:val="Text47"/>
                  <w:enabled/>
                  <w:calcOnExit w:val="0"/>
                  <w:textInput/>
                </w:ffData>
              </w:fldChar>
            </w:r>
            <w:r w:rsidRPr="00030964">
              <w:instrText xml:space="preserve"> FORMTEXT </w:instrText>
            </w:r>
            <w:r w:rsidRPr="00030964">
              <w:fldChar w:fldCharType="separate"/>
            </w:r>
            <w:r w:rsidRPr="00030964">
              <w:rPr>
                <w:noProof/>
              </w:rPr>
              <w:t> </w:t>
            </w:r>
            <w:r w:rsidRPr="00030964">
              <w:rPr>
                <w:noProof/>
              </w:rPr>
              <w:t> </w:t>
            </w:r>
            <w:r w:rsidRPr="00030964">
              <w:rPr>
                <w:noProof/>
              </w:rPr>
              <w:t> </w:t>
            </w:r>
            <w:r w:rsidRPr="00030964">
              <w:rPr>
                <w:noProof/>
              </w:rPr>
              <w:t> </w:t>
            </w:r>
            <w:r w:rsidRPr="00030964">
              <w:rPr>
                <w:noProof/>
              </w:rPr>
              <w:t> </w:t>
            </w:r>
            <w:r w:rsidRPr="00030964">
              <w:fldChar w:fldCharType="end"/>
            </w:r>
          </w:p>
        </w:tc>
      </w:tr>
      <w:tr w:rsidR="003C2E38" w:rsidTr="003243F6">
        <w:tc>
          <w:tcPr>
            <w:tcW w:w="5040" w:type="dxa"/>
            <w:tcBorders>
              <w:bottom w:val="single" w:sz="4" w:space="0" w:color="auto"/>
            </w:tcBorders>
          </w:tcPr>
          <w:p w:rsidR="003C2E38" w:rsidRDefault="003C2E38" w:rsidP="003243F6">
            <w:pPr>
              <w:numPr>
                <w:ilvl w:val="0"/>
                <w:numId w:val="20"/>
              </w:numPr>
              <w:spacing w:before="0"/>
            </w:pPr>
            <w:r>
              <w:t>Plans include inter-agency exercising of Continuity plans where applicable and feasible.</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Pr="003243F6" w:rsidRDefault="003C2E38" w:rsidP="001D7795">
            <w:pPr>
              <w:rPr>
                <w:sz w:val="16"/>
                <w:szCs w:val="16"/>
              </w:rPr>
            </w:pPr>
          </w:p>
        </w:tc>
        <w:tc>
          <w:tcPr>
            <w:tcW w:w="1620" w:type="dxa"/>
            <w:tcBorders>
              <w:bottom w:val="single" w:sz="4" w:space="0" w:color="auto"/>
            </w:tcBorders>
          </w:tcPr>
          <w:p w:rsidR="003C2E38" w:rsidRDefault="003C2E38" w:rsidP="001D7795">
            <w:r>
              <w:fldChar w:fldCharType="begin">
                <w:ffData>
                  <w:name w:val="Text38"/>
                  <w:enabled/>
                  <w:calcOnExit w:val="0"/>
                  <w:textInput/>
                </w:ffData>
              </w:fldChar>
            </w:r>
            <w:bookmarkStart w:id="4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620" w:type="dxa"/>
            <w:tcBorders>
              <w:bottom w:val="single" w:sz="4" w:space="0" w:color="auto"/>
            </w:tcBorders>
          </w:tcPr>
          <w:p w:rsidR="003C2E38" w:rsidRDefault="003C2E38" w:rsidP="001D7795">
            <w:r w:rsidRPr="00030964">
              <w:fldChar w:fldCharType="begin">
                <w:ffData>
                  <w:name w:val="Text47"/>
                  <w:enabled/>
                  <w:calcOnExit w:val="0"/>
                  <w:textInput/>
                </w:ffData>
              </w:fldChar>
            </w:r>
            <w:r w:rsidRPr="00030964">
              <w:instrText xml:space="preserve"> FORMTEXT </w:instrText>
            </w:r>
            <w:r w:rsidRPr="00030964">
              <w:fldChar w:fldCharType="separate"/>
            </w:r>
            <w:r w:rsidRPr="00030964">
              <w:rPr>
                <w:noProof/>
              </w:rPr>
              <w:t> </w:t>
            </w:r>
            <w:r w:rsidRPr="00030964">
              <w:rPr>
                <w:noProof/>
              </w:rPr>
              <w:t> </w:t>
            </w:r>
            <w:r w:rsidRPr="00030964">
              <w:rPr>
                <w:noProof/>
              </w:rPr>
              <w:t> </w:t>
            </w:r>
            <w:r w:rsidRPr="00030964">
              <w:rPr>
                <w:noProof/>
              </w:rPr>
              <w:t> </w:t>
            </w:r>
            <w:r w:rsidRPr="00030964">
              <w:rPr>
                <w:noProof/>
              </w:rPr>
              <w:t> </w:t>
            </w:r>
            <w:r w:rsidRPr="00030964">
              <w:fldChar w:fldCharType="end"/>
            </w:r>
          </w:p>
        </w:tc>
        <w:tc>
          <w:tcPr>
            <w:tcW w:w="2160" w:type="dxa"/>
            <w:tcBorders>
              <w:bottom w:val="single" w:sz="4" w:space="0" w:color="auto"/>
            </w:tcBorders>
          </w:tcPr>
          <w:p w:rsidR="003C2E38" w:rsidRDefault="003C2E38" w:rsidP="001D7795">
            <w:r w:rsidRPr="00030964">
              <w:fldChar w:fldCharType="begin">
                <w:ffData>
                  <w:name w:val="Text47"/>
                  <w:enabled/>
                  <w:calcOnExit w:val="0"/>
                  <w:textInput/>
                </w:ffData>
              </w:fldChar>
            </w:r>
            <w:r w:rsidRPr="00030964">
              <w:instrText xml:space="preserve"> FORMTEXT </w:instrText>
            </w:r>
            <w:r w:rsidRPr="00030964">
              <w:fldChar w:fldCharType="separate"/>
            </w:r>
            <w:r w:rsidRPr="00030964">
              <w:rPr>
                <w:noProof/>
              </w:rPr>
              <w:t> </w:t>
            </w:r>
            <w:r w:rsidRPr="00030964">
              <w:rPr>
                <w:noProof/>
              </w:rPr>
              <w:t> </w:t>
            </w:r>
            <w:r w:rsidRPr="00030964">
              <w:rPr>
                <w:noProof/>
              </w:rPr>
              <w:t> </w:t>
            </w:r>
            <w:r w:rsidRPr="00030964">
              <w:rPr>
                <w:noProof/>
              </w:rPr>
              <w:t> </w:t>
            </w:r>
            <w:r w:rsidRPr="00030964">
              <w:rPr>
                <w:noProof/>
              </w:rPr>
              <w:t> </w:t>
            </w:r>
            <w:r w:rsidRPr="00030964">
              <w:fldChar w:fldCharType="end"/>
            </w:r>
          </w:p>
        </w:tc>
      </w:tr>
      <w:tr w:rsidR="003C2E38" w:rsidRPr="003243F6" w:rsidTr="00074152">
        <w:tc>
          <w:tcPr>
            <w:tcW w:w="5040" w:type="dxa"/>
            <w:shd w:val="clear" w:color="auto" w:fill="000000" w:themeFill="text1"/>
          </w:tcPr>
          <w:p w:rsidR="003C2E38" w:rsidRPr="00074152" w:rsidRDefault="003C2E38" w:rsidP="001D7795">
            <w:pPr>
              <w:rPr>
                <w:b/>
                <w:color w:val="FFFFFF" w:themeColor="background1"/>
                <w:szCs w:val="24"/>
                <w:u w:val="single"/>
              </w:rPr>
            </w:pPr>
            <w:r w:rsidRPr="00074152">
              <w:rPr>
                <w:b/>
                <w:color w:val="FFFFFF" w:themeColor="background1"/>
                <w:szCs w:val="24"/>
                <w:u w:val="single"/>
              </w:rPr>
              <w:lastRenderedPageBreak/>
              <w:t xml:space="preserve">Devolution </w:t>
            </w:r>
          </w:p>
          <w:p w:rsidR="003C2E38" w:rsidRPr="00074152" w:rsidRDefault="003C2E38" w:rsidP="001D7795">
            <w:pPr>
              <w:rPr>
                <w:color w:val="FFFFFF" w:themeColor="background1"/>
                <w:sz w:val="20"/>
              </w:rPr>
            </w:pPr>
            <w:r w:rsidRPr="00074152">
              <w:rPr>
                <w:color w:val="FFFFFF" w:themeColor="background1"/>
                <w:sz w:val="20"/>
              </w:rPr>
              <w:t>[Capability Description: Devolution planning supports overall continuity planning and addresses catastrophes and other all-hazards emergencies that render an agency’s leadership and key staff unavailable to or incapable of performing its essential functions from either the agency’s primary or alternate facilities.  Devolution planning also addresses notice and no notice events.  A continuity plan’s devolution option should be developed so that it addresses how an agency will identify and transfer its essential functions and/or leadership authorities away from the primary facility or facilities, and to a location that offers a safe and secure environment in which essential functions can continue to be performed.  The devolution option may be used when the agency’s alternate facility is not available.]</w:t>
            </w:r>
          </w:p>
          <w:p w:rsidR="003C2E38" w:rsidRPr="00074152" w:rsidRDefault="003C2E38" w:rsidP="001D7795">
            <w:pPr>
              <w:rPr>
                <w:color w:val="FFFFFF" w:themeColor="background1"/>
                <w:sz w:val="20"/>
              </w:rPr>
            </w:pPr>
          </w:p>
        </w:tc>
        <w:tc>
          <w:tcPr>
            <w:tcW w:w="1620" w:type="dxa"/>
            <w:shd w:val="clear" w:color="auto" w:fill="000000" w:themeFill="text1"/>
          </w:tcPr>
          <w:p w:rsidR="003C2E38" w:rsidRPr="00074152" w:rsidRDefault="003C2E38" w:rsidP="001D7795">
            <w:pPr>
              <w:rPr>
                <w:b/>
                <w:color w:val="FFFFFF" w:themeColor="background1"/>
                <w:szCs w:val="24"/>
              </w:rPr>
            </w:pPr>
            <w:r w:rsidRPr="00074152">
              <w:rPr>
                <w:b/>
                <w:color w:val="FFFFFF" w:themeColor="background1"/>
                <w:szCs w:val="24"/>
              </w:rPr>
              <w:t>Yes – Element is Addressed in Plan</w:t>
            </w:r>
          </w:p>
          <w:p w:rsidR="003C2E38" w:rsidRPr="00074152" w:rsidRDefault="003C2E38" w:rsidP="001D7795">
            <w:pPr>
              <w:rPr>
                <w:color w:val="FFFFFF" w:themeColor="background1"/>
                <w:sz w:val="20"/>
              </w:rPr>
            </w:pPr>
            <w:r w:rsidRPr="00074152">
              <w:rPr>
                <w:color w:val="FFFFFF" w:themeColor="background1"/>
                <w:sz w:val="20"/>
              </w:rPr>
              <w:t>[Reference page number and name of plan where the info can be found]</w:t>
            </w:r>
          </w:p>
        </w:tc>
        <w:tc>
          <w:tcPr>
            <w:tcW w:w="1620" w:type="dxa"/>
            <w:shd w:val="clear" w:color="auto" w:fill="000000" w:themeFill="text1"/>
          </w:tcPr>
          <w:p w:rsidR="003C2E38" w:rsidRPr="00074152" w:rsidRDefault="003C2E38" w:rsidP="001D7795">
            <w:pPr>
              <w:rPr>
                <w:b/>
                <w:color w:val="FFFFFF" w:themeColor="background1"/>
                <w:szCs w:val="24"/>
              </w:rPr>
            </w:pPr>
            <w:r w:rsidRPr="00074152">
              <w:rPr>
                <w:b/>
                <w:color w:val="FFFFFF" w:themeColor="background1"/>
                <w:szCs w:val="24"/>
              </w:rPr>
              <w:t>No – Element Not Completely Addressed in Plan</w:t>
            </w:r>
          </w:p>
        </w:tc>
        <w:tc>
          <w:tcPr>
            <w:tcW w:w="2160" w:type="dxa"/>
            <w:shd w:val="clear" w:color="auto" w:fill="000000" w:themeFill="text1"/>
          </w:tcPr>
          <w:p w:rsidR="003C2E38" w:rsidRPr="00074152" w:rsidRDefault="003C2E38" w:rsidP="001D7795">
            <w:pPr>
              <w:rPr>
                <w:b/>
                <w:color w:val="FFFFFF" w:themeColor="background1"/>
                <w:szCs w:val="24"/>
              </w:rPr>
            </w:pPr>
            <w:r w:rsidRPr="00074152">
              <w:rPr>
                <w:b/>
                <w:color w:val="FFFFFF" w:themeColor="background1"/>
                <w:szCs w:val="24"/>
              </w:rPr>
              <w:t>Corrective Actions (If Answered No) – Strategy for Addressing Planning Gaps</w:t>
            </w:r>
          </w:p>
        </w:tc>
      </w:tr>
      <w:tr w:rsidR="003C2E38" w:rsidTr="003243F6">
        <w:tc>
          <w:tcPr>
            <w:tcW w:w="5040" w:type="dxa"/>
          </w:tcPr>
          <w:p w:rsidR="003C2E38" w:rsidRDefault="003C2E38" w:rsidP="003243F6">
            <w:pPr>
              <w:numPr>
                <w:ilvl w:val="0"/>
                <w:numId w:val="16"/>
              </w:numPr>
              <w:spacing w:before="0"/>
            </w:pPr>
            <w:r>
              <w:t>Identifies the likely triggers that would initiate or activate the devolution option.</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tc>
        <w:tc>
          <w:tcPr>
            <w:tcW w:w="1620" w:type="dxa"/>
          </w:tcPr>
          <w:p w:rsidR="003C2E38" w:rsidRDefault="003C2E38" w:rsidP="001D7795">
            <w:r>
              <w:fldChar w:fldCharType="begin">
                <w:ffData>
                  <w:name w:val="Text43"/>
                  <w:enabled/>
                  <w:calcOnExit w:val="0"/>
                  <w:textInput/>
                </w:ffData>
              </w:fldChar>
            </w:r>
            <w:bookmarkStart w:id="4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620" w:type="dxa"/>
          </w:tcPr>
          <w:p w:rsidR="003C2E38" w:rsidRDefault="003C2E38" w:rsidP="001D7795">
            <w:r w:rsidRPr="002112C0">
              <w:fldChar w:fldCharType="begin">
                <w:ffData>
                  <w:name w:val="Text47"/>
                  <w:enabled/>
                  <w:calcOnExit w:val="0"/>
                  <w:textInput/>
                </w:ffData>
              </w:fldChar>
            </w:r>
            <w:r w:rsidRPr="002112C0">
              <w:instrText xml:space="preserve"> FORMTEXT </w:instrText>
            </w:r>
            <w:r w:rsidRPr="002112C0">
              <w:fldChar w:fldCharType="separate"/>
            </w:r>
            <w:r w:rsidRPr="002112C0">
              <w:rPr>
                <w:noProof/>
              </w:rPr>
              <w:t> </w:t>
            </w:r>
            <w:r w:rsidRPr="002112C0">
              <w:rPr>
                <w:noProof/>
              </w:rPr>
              <w:t> </w:t>
            </w:r>
            <w:r w:rsidRPr="002112C0">
              <w:rPr>
                <w:noProof/>
              </w:rPr>
              <w:t> </w:t>
            </w:r>
            <w:r w:rsidRPr="002112C0">
              <w:rPr>
                <w:noProof/>
              </w:rPr>
              <w:t> </w:t>
            </w:r>
            <w:r w:rsidRPr="002112C0">
              <w:rPr>
                <w:noProof/>
              </w:rPr>
              <w:t> </w:t>
            </w:r>
            <w:r w:rsidRPr="002112C0">
              <w:fldChar w:fldCharType="end"/>
            </w:r>
          </w:p>
        </w:tc>
        <w:tc>
          <w:tcPr>
            <w:tcW w:w="2160" w:type="dxa"/>
          </w:tcPr>
          <w:p w:rsidR="003C2E38" w:rsidRDefault="003C2E38" w:rsidP="001D7795">
            <w:r w:rsidRPr="002112C0">
              <w:fldChar w:fldCharType="begin">
                <w:ffData>
                  <w:name w:val="Text47"/>
                  <w:enabled/>
                  <w:calcOnExit w:val="0"/>
                  <w:textInput/>
                </w:ffData>
              </w:fldChar>
            </w:r>
            <w:r w:rsidRPr="002112C0">
              <w:instrText xml:space="preserve"> FORMTEXT </w:instrText>
            </w:r>
            <w:r w:rsidRPr="002112C0">
              <w:fldChar w:fldCharType="separate"/>
            </w:r>
            <w:r w:rsidRPr="002112C0">
              <w:rPr>
                <w:noProof/>
              </w:rPr>
              <w:t> </w:t>
            </w:r>
            <w:r w:rsidRPr="002112C0">
              <w:rPr>
                <w:noProof/>
              </w:rPr>
              <w:t> </w:t>
            </w:r>
            <w:r w:rsidRPr="002112C0">
              <w:rPr>
                <w:noProof/>
              </w:rPr>
              <w:t> </w:t>
            </w:r>
            <w:r w:rsidRPr="002112C0">
              <w:rPr>
                <w:noProof/>
              </w:rPr>
              <w:t> </w:t>
            </w:r>
            <w:r w:rsidRPr="002112C0">
              <w:rPr>
                <w:noProof/>
              </w:rPr>
              <w:t> </w:t>
            </w:r>
            <w:r w:rsidRPr="002112C0">
              <w:fldChar w:fldCharType="end"/>
            </w:r>
          </w:p>
        </w:tc>
      </w:tr>
      <w:tr w:rsidR="003C2E38" w:rsidTr="003243F6">
        <w:tc>
          <w:tcPr>
            <w:tcW w:w="5040" w:type="dxa"/>
          </w:tcPr>
          <w:p w:rsidR="003C2E38" w:rsidRDefault="003C2E38" w:rsidP="003243F6">
            <w:pPr>
              <w:numPr>
                <w:ilvl w:val="0"/>
                <w:numId w:val="16"/>
              </w:numPr>
              <w:spacing w:before="0"/>
            </w:pPr>
            <w:r>
              <w:t>Specifies how and when direction and control of agency operations will be transferred to the devolution site.</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tc>
        <w:tc>
          <w:tcPr>
            <w:tcW w:w="1620" w:type="dxa"/>
          </w:tcPr>
          <w:p w:rsidR="003C2E38" w:rsidRDefault="003C2E38" w:rsidP="001D7795">
            <w:r>
              <w:fldChar w:fldCharType="begin">
                <w:ffData>
                  <w:name w:val="Text44"/>
                  <w:enabled/>
                  <w:calcOnExit w:val="0"/>
                  <w:textInput/>
                </w:ffData>
              </w:fldChar>
            </w:r>
            <w:bookmarkStart w:id="4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620" w:type="dxa"/>
          </w:tcPr>
          <w:p w:rsidR="003C2E38" w:rsidRDefault="003C2E38" w:rsidP="001D7795">
            <w:r w:rsidRPr="002112C0">
              <w:fldChar w:fldCharType="begin">
                <w:ffData>
                  <w:name w:val="Text47"/>
                  <w:enabled/>
                  <w:calcOnExit w:val="0"/>
                  <w:textInput/>
                </w:ffData>
              </w:fldChar>
            </w:r>
            <w:r w:rsidRPr="002112C0">
              <w:instrText xml:space="preserve"> FORMTEXT </w:instrText>
            </w:r>
            <w:r w:rsidRPr="002112C0">
              <w:fldChar w:fldCharType="separate"/>
            </w:r>
            <w:r w:rsidRPr="002112C0">
              <w:rPr>
                <w:noProof/>
              </w:rPr>
              <w:t> </w:t>
            </w:r>
            <w:r w:rsidRPr="002112C0">
              <w:rPr>
                <w:noProof/>
              </w:rPr>
              <w:t> </w:t>
            </w:r>
            <w:r w:rsidRPr="002112C0">
              <w:rPr>
                <w:noProof/>
              </w:rPr>
              <w:t> </w:t>
            </w:r>
            <w:r w:rsidRPr="002112C0">
              <w:rPr>
                <w:noProof/>
              </w:rPr>
              <w:t> </w:t>
            </w:r>
            <w:r w:rsidRPr="002112C0">
              <w:rPr>
                <w:noProof/>
              </w:rPr>
              <w:t> </w:t>
            </w:r>
            <w:r w:rsidRPr="002112C0">
              <w:fldChar w:fldCharType="end"/>
            </w:r>
          </w:p>
        </w:tc>
        <w:tc>
          <w:tcPr>
            <w:tcW w:w="2160" w:type="dxa"/>
          </w:tcPr>
          <w:p w:rsidR="003C2E38" w:rsidRDefault="003C2E38" w:rsidP="001D7795">
            <w:r w:rsidRPr="002112C0">
              <w:fldChar w:fldCharType="begin">
                <w:ffData>
                  <w:name w:val="Text47"/>
                  <w:enabled/>
                  <w:calcOnExit w:val="0"/>
                  <w:textInput/>
                </w:ffData>
              </w:fldChar>
            </w:r>
            <w:r w:rsidRPr="002112C0">
              <w:instrText xml:space="preserve"> FORMTEXT </w:instrText>
            </w:r>
            <w:r w:rsidRPr="002112C0">
              <w:fldChar w:fldCharType="separate"/>
            </w:r>
            <w:r w:rsidRPr="002112C0">
              <w:rPr>
                <w:noProof/>
              </w:rPr>
              <w:t> </w:t>
            </w:r>
            <w:r w:rsidRPr="002112C0">
              <w:rPr>
                <w:noProof/>
              </w:rPr>
              <w:t> </w:t>
            </w:r>
            <w:r w:rsidRPr="002112C0">
              <w:rPr>
                <w:noProof/>
              </w:rPr>
              <w:t> </w:t>
            </w:r>
            <w:r w:rsidRPr="002112C0">
              <w:rPr>
                <w:noProof/>
              </w:rPr>
              <w:t> </w:t>
            </w:r>
            <w:r w:rsidRPr="002112C0">
              <w:rPr>
                <w:noProof/>
              </w:rPr>
              <w:t> </w:t>
            </w:r>
            <w:r w:rsidRPr="002112C0">
              <w:fldChar w:fldCharType="end"/>
            </w:r>
          </w:p>
        </w:tc>
      </w:tr>
      <w:tr w:rsidR="003C2E38" w:rsidTr="003243F6">
        <w:tc>
          <w:tcPr>
            <w:tcW w:w="5040" w:type="dxa"/>
            <w:tcBorders>
              <w:bottom w:val="single" w:sz="4" w:space="0" w:color="auto"/>
            </w:tcBorders>
          </w:tcPr>
          <w:p w:rsidR="003C2E38" w:rsidRDefault="003C2E38" w:rsidP="003243F6">
            <w:pPr>
              <w:numPr>
                <w:ilvl w:val="0"/>
                <w:numId w:val="16"/>
              </w:numPr>
              <w:spacing w:before="0"/>
            </w:pPr>
            <w:r>
              <w:t>Lists necessary resources (people, equipment, and materials) to facilitate the ability to perform essential functions at the devolution site.</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tc>
        <w:tc>
          <w:tcPr>
            <w:tcW w:w="1620" w:type="dxa"/>
            <w:tcBorders>
              <w:bottom w:val="single" w:sz="4" w:space="0" w:color="auto"/>
            </w:tcBorders>
          </w:tcPr>
          <w:p w:rsidR="003C2E38" w:rsidRDefault="003C2E38" w:rsidP="001D7795">
            <w:r>
              <w:fldChar w:fldCharType="begin">
                <w:ffData>
                  <w:name w:val="Text45"/>
                  <w:enabled/>
                  <w:calcOnExit w:val="0"/>
                  <w:textInput/>
                </w:ffData>
              </w:fldChar>
            </w:r>
            <w:bookmarkStart w:id="4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620" w:type="dxa"/>
            <w:tcBorders>
              <w:bottom w:val="single" w:sz="4" w:space="0" w:color="auto"/>
            </w:tcBorders>
          </w:tcPr>
          <w:p w:rsidR="003C2E38" w:rsidRDefault="003C2E38" w:rsidP="001D7795">
            <w:r w:rsidRPr="002112C0">
              <w:fldChar w:fldCharType="begin">
                <w:ffData>
                  <w:name w:val="Text47"/>
                  <w:enabled/>
                  <w:calcOnExit w:val="0"/>
                  <w:textInput/>
                </w:ffData>
              </w:fldChar>
            </w:r>
            <w:r w:rsidRPr="002112C0">
              <w:instrText xml:space="preserve"> FORMTEXT </w:instrText>
            </w:r>
            <w:r w:rsidRPr="002112C0">
              <w:fldChar w:fldCharType="separate"/>
            </w:r>
            <w:r w:rsidRPr="002112C0">
              <w:rPr>
                <w:noProof/>
              </w:rPr>
              <w:t> </w:t>
            </w:r>
            <w:r w:rsidRPr="002112C0">
              <w:rPr>
                <w:noProof/>
              </w:rPr>
              <w:t> </w:t>
            </w:r>
            <w:r w:rsidRPr="002112C0">
              <w:rPr>
                <w:noProof/>
              </w:rPr>
              <w:t> </w:t>
            </w:r>
            <w:r w:rsidRPr="002112C0">
              <w:rPr>
                <w:noProof/>
              </w:rPr>
              <w:t> </w:t>
            </w:r>
            <w:r w:rsidRPr="002112C0">
              <w:rPr>
                <w:noProof/>
              </w:rPr>
              <w:t> </w:t>
            </w:r>
            <w:r w:rsidRPr="002112C0">
              <w:fldChar w:fldCharType="end"/>
            </w:r>
          </w:p>
        </w:tc>
        <w:tc>
          <w:tcPr>
            <w:tcW w:w="2160" w:type="dxa"/>
            <w:tcBorders>
              <w:bottom w:val="single" w:sz="4" w:space="0" w:color="auto"/>
            </w:tcBorders>
          </w:tcPr>
          <w:p w:rsidR="003C2E38" w:rsidRDefault="003C2E38" w:rsidP="001D7795">
            <w:r w:rsidRPr="002112C0">
              <w:fldChar w:fldCharType="begin">
                <w:ffData>
                  <w:name w:val="Text47"/>
                  <w:enabled/>
                  <w:calcOnExit w:val="0"/>
                  <w:textInput/>
                </w:ffData>
              </w:fldChar>
            </w:r>
            <w:r w:rsidRPr="002112C0">
              <w:instrText xml:space="preserve"> FORMTEXT </w:instrText>
            </w:r>
            <w:r w:rsidRPr="002112C0">
              <w:fldChar w:fldCharType="separate"/>
            </w:r>
            <w:r w:rsidRPr="002112C0">
              <w:rPr>
                <w:noProof/>
              </w:rPr>
              <w:t> </w:t>
            </w:r>
            <w:r w:rsidRPr="002112C0">
              <w:rPr>
                <w:noProof/>
              </w:rPr>
              <w:t> </w:t>
            </w:r>
            <w:r w:rsidRPr="002112C0">
              <w:rPr>
                <w:noProof/>
              </w:rPr>
              <w:t> </w:t>
            </w:r>
            <w:r w:rsidRPr="002112C0">
              <w:rPr>
                <w:noProof/>
              </w:rPr>
              <w:t> </w:t>
            </w:r>
            <w:r w:rsidRPr="002112C0">
              <w:rPr>
                <w:noProof/>
              </w:rPr>
              <w:t> </w:t>
            </w:r>
            <w:r w:rsidRPr="002112C0">
              <w:fldChar w:fldCharType="end"/>
            </w:r>
          </w:p>
        </w:tc>
      </w:tr>
      <w:tr w:rsidR="003C2E38" w:rsidTr="003243F6">
        <w:tc>
          <w:tcPr>
            <w:tcW w:w="5040" w:type="dxa"/>
            <w:tcBorders>
              <w:bottom w:val="single" w:sz="4" w:space="0" w:color="auto"/>
            </w:tcBorders>
          </w:tcPr>
          <w:p w:rsidR="003C2E38" w:rsidRDefault="003C2E38" w:rsidP="003243F6">
            <w:pPr>
              <w:numPr>
                <w:ilvl w:val="0"/>
                <w:numId w:val="16"/>
              </w:numPr>
              <w:spacing w:before="0"/>
            </w:pPr>
            <w:r>
              <w:t>Establishes capabilities to restore or reconstitute agency authorities to their pre-event status upon termination of devolution.</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p w:rsidR="003C2E38" w:rsidRDefault="003C2E38" w:rsidP="001D7795"/>
        </w:tc>
        <w:tc>
          <w:tcPr>
            <w:tcW w:w="1620" w:type="dxa"/>
            <w:tcBorders>
              <w:bottom w:val="single" w:sz="4" w:space="0" w:color="auto"/>
            </w:tcBorders>
          </w:tcPr>
          <w:p w:rsidR="003C2E38" w:rsidRDefault="003C2E38" w:rsidP="001D7795">
            <w:r>
              <w:fldChar w:fldCharType="begin">
                <w:ffData>
                  <w:name w:val="Text46"/>
                  <w:enabled/>
                  <w:calcOnExit w:val="0"/>
                  <w:textInput/>
                </w:ffData>
              </w:fldChar>
            </w:r>
            <w:bookmarkStart w:id="4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620" w:type="dxa"/>
            <w:tcBorders>
              <w:bottom w:val="single" w:sz="4" w:space="0" w:color="auto"/>
            </w:tcBorders>
          </w:tcPr>
          <w:p w:rsidR="003C2E38" w:rsidRDefault="003C2E38" w:rsidP="001D7795">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bottom w:val="single" w:sz="4" w:space="0" w:color="auto"/>
            </w:tcBorders>
          </w:tcPr>
          <w:p w:rsidR="003C2E38" w:rsidRDefault="003C2E38" w:rsidP="001D7795">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2E38" w:rsidTr="00074152">
        <w:tc>
          <w:tcPr>
            <w:tcW w:w="5040" w:type="dxa"/>
            <w:shd w:val="clear" w:color="auto" w:fill="000000" w:themeFill="text1"/>
          </w:tcPr>
          <w:p w:rsidR="003C2E38" w:rsidRPr="00074152" w:rsidRDefault="003C2E38" w:rsidP="001D7795">
            <w:pPr>
              <w:rPr>
                <w:color w:val="FFFFFF" w:themeColor="background1"/>
                <w:sz w:val="28"/>
                <w:szCs w:val="28"/>
                <w:u w:val="single"/>
              </w:rPr>
            </w:pPr>
            <w:r w:rsidRPr="00074152">
              <w:rPr>
                <w:color w:val="FFFFFF" w:themeColor="background1"/>
                <w:sz w:val="28"/>
                <w:szCs w:val="28"/>
                <w:u w:val="single"/>
              </w:rPr>
              <w:lastRenderedPageBreak/>
              <w:t>Reconstitution Operations</w:t>
            </w:r>
          </w:p>
          <w:p w:rsidR="003C2E38" w:rsidRPr="00074152" w:rsidRDefault="003C2E38" w:rsidP="001D7795">
            <w:pPr>
              <w:rPr>
                <w:color w:val="FFFFFF" w:themeColor="background1"/>
                <w:sz w:val="20"/>
              </w:rPr>
            </w:pPr>
            <w:r w:rsidRPr="00074152">
              <w:rPr>
                <w:color w:val="FFFFFF" w:themeColor="background1"/>
                <w:sz w:val="20"/>
              </w:rPr>
              <w:t>[Capability Description: Agencies must identify and outline a plan to return to normal operations once agency heads or their successors determine that reconstitution operations for resuming normal business operations can be initiated.]</w:t>
            </w:r>
          </w:p>
          <w:p w:rsidR="003C2E38" w:rsidRPr="00074152" w:rsidRDefault="003C2E38" w:rsidP="001D7795">
            <w:pPr>
              <w:rPr>
                <w:color w:val="FFFFFF" w:themeColor="background1"/>
                <w:sz w:val="20"/>
              </w:rPr>
            </w:pPr>
          </w:p>
        </w:tc>
        <w:tc>
          <w:tcPr>
            <w:tcW w:w="1620" w:type="dxa"/>
            <w:shd w:val="clear" w:color="auto" w:fill="000000" w:themeFill="text1"/>
          </w:tcPr>
          <w:p w:rsidR="003C2E38" w:rsidRPr="00074152" w:rsidRDefault="003C2E38" w:rsidP="001D7795">
            <w:pPr>
              <w:rPr>
                <w:b/>
                <w:color w:val="FFFFFF" w:themeColor="background1"/>
                <w:szCs w:val="24"/>
              </w:rPr>
            </w:pPr>
            <w:r w:rsidRPr="00074152">
              <w:rPr>
                <w:b/>
                <w:color w:val="FFFFFF" w:themeColor="background1"/>
                <w:szCs w:val="24"/>
              </w:rPr>
              <w:t>Yes – Element is Addressed in Plan</w:t>
            </w:r>
          </w:p>
          <w:p w:rsidR="003C2E38" w:rsidRPr="00074152" w:rsidRDefault="003C2E38" w:rsidP="001D7795">
            <w:pPr>
              <w:rPr>
                <w:color w:val="FFFFFF" w:themeColor="background1"/>
                <w:sz w:val="20"/>
              </w:rPr>
            </w:pPr>
            <w:r w:rsidRPr="00074152">
              <w:rPr>
                <w:color w:val="FFFFFF" w:themeColor="background1"/>
                <w:sz w:val="20"/>
              </w:rPr>
              <w:t>[Reference page number and name of plan where the info can be found]</w:t>
            </w:r>
          </w:p>
        </w:tc>
        <w:tc>
          <w:tcPr>
            <w:tcW w:w="1620" w:type="dxa"/>
            <w:shd w:val="clear" w:color="auto" w:fill="000000" w:themeFill="text1"/>
          </w:tcPr>
          <w:p w:rsidR="003C2E38" w:rsidRPr="00074152" w:rsidRDefault="003C2E38" w:rsidP="001D7795">
            <w:pPr>
              <w:rPr>
                <w:b/>
                <w:color w:val="FFFFFF" w:themeColor="background1"/>
                <w:szCs w:val="24"/>
              </w:rPr>
            </w:pPr>
            <w:r w:rsidRPr="00074152">
              <w:rPr>
                <w:b/>
                <w:color w:val="FFFFFF" w:themeColor="background1"/>
                <w:szCs w:val="24"/>
              </w:rPr>
              <w:t>No – Element Not Completely Addressed in Plan</w:t>
            </w:r>
          </w:p>
        </w:tc>
        <w:tc>
          <w:tcPr>
            <w:tcW w:w="2160" w:type="dxa"/>
            <w:shd w:val="clear" w:color="auto" w:fill="000000" w:themeFill="text1"/>
          </w:tcPr>
          <w:p w:rsidR="003C2E38" w:rsidRPr="00074152" w:rsidRDefault="003C2E38" w:rsidP="001D7795">
            <w:pPr>
              <w:rPr>
                <w:b/>
                <w:color w:val="FFFFFF" w:themeColor="background1"/>
                <w:szCs w:val="24"/>
              </w:rPr>
            </w:pPr>
            <w:r w:rsidRPr="00074152">
              <w:rPr>
                <w:b/>
                <w:color w:val="FFFFFF" w:themeColor="background1"/>
                <w:szCs w:val="24"/>
              </w:rPr>
              <w:t>Corrective Actions (If Answered No) – Strategy for Addressing Planning Gaps</w:t>
            </w:r>
          </w:p>
        </w:tc>
      </w:tr>
      <w:tr w:rsidR="003C2E38" w:rsidTr="003243F6">
        <w:tc>
          <w:tcPr>
            <w:tcW w:w="5040" w:type="dxa"/>
          </w:tcPr>
          <w:p w:rsidR="003C2E38" w:rsidRDefault="003C2E38" w:rsidP="003243F6">
            <w:pPr>
              <w:numPr>
                <w:ilvl w:val="0"/>
                <w:numId w:val="17"/>
              </w:numPr>
              <w:spacing w:before="0"/>
            </w:pPr>
            <w:r>
              <w:t>Provides an operational plan to transition from Continuity status to an efficient normal operations status once a threat or disruption has passed.</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tc>
          <w:tcPr>
            <w:tcW w:w="1620" w:type="dxa"/>
          </w:tcPr>
          <w:p w:rsidR="003C2E38" w:rsidRDefault="003C2E38" w:rsidP="001D7795">
            <w:r>
              <w:fldChar w:fldCharType="begin">
                <w:ffData>
                  <w:name w:val="Text47"/>
                  <w:enabled/>
                  <w:calcOnExit w:val="0"/>
                  <w:textInput/>
                </w:ffData>
              </w:fldChar>
            </w:r>
            <w:bookmarkStart w:id="4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620" w:type="dxa"/>
          </w:tcPr>
          <w:p w:rsidR="003C2E38" w:rsidRDefault="003C2E38" w:rsidP="001D7795">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3C2E38" w:rsidRDefault="003C2E38" w:rsidP="001D7795">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2E38" w:rsidTr="003243F6">
        <w:tc>
          <w:tcPr>
            <w:tcW w:w="5040" w:type="dxa"/>
          </w:tcPr>
          <w:p w:rsidR="003C2E38" w:rsidRDefault="003C2E38" w:rsidP="003243F6">
            <w:pPr>
              <w:numPr>
                <w:ilvl w:val="0"/>
                <w:numId w:val="17"/>
              </w:numPr>
              <w:spacing w:before="0"/>
            </w:pPr>
            <w:r>
              <w:t>Includes coordinated and pre-planned options for reconstitution of the agency regardless of the level of disruption causing implementation of the Continuity Plan.  (Options to include movement from the devolution location back to headquarters or a new operating site if necessary.)</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tc>
          <w:tcPr>
            <w:tcW w:w="1620" w:type="dxa"/>
          </w:tcPr>
          <w:p w:rsidR="003C2E38" w:rsidRDefault="003C2E38" w:rsidP="001D7795">
            <w:r>
              <w:fldChar w:fldCharType="begin">
                <w:ffData>
                  <w:name w:val="Text48"/>
                  <w:enabled/>
                  <w:calcOnExit w:val="0"/>
                  <w:textInput/>
                </w:ffData>
              </w:fldChar>
            </w:r>
            <w:bookmarkStart w:id="5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620" w:type="dxa"/>
          </w:tcPr>
          <w:p w:rsidR="003C2E38" w:rsidRDefault="003C2E38" w:rsidP="001D7795">
            <w:r w:rsidRPr="00564DE9">
              <w:fldChar w:fldCharType="begin">
                <w:ffData>
                  <w:name w:val="Text47"/>
                  <w:enabled/>
                  <w:calcOnExit w:val="0"/>
                  <w:textInput/>
                </w:ffData>
              </w:fldChar>
            </w:r>
            <w:r w:rsidRPr="00564DE9">
              <w:instrText xml:space="preserve"> FORMTEXT </w:instrText>
            </w:r>
            <w:r w:rsidRPr="00564DE9">
              <w:fldChar w:fldCharType="separate"/>
            </w:r>
            <w:r w:rsidRPr="00564DE9">
              <w:rPr>
                <w:noProof/>
              </w:rPr>
              <w:t> </w:t>
            </w:r>
            <w:r w:rsidRPr="00564DE9">
              <w:rPr>
                <w:noProof/>
              </w:rPr>
              <w:t> </w:t>
            </w:r>
            <w:r w:rsidRPr="00564DE9">
              <w:rPr>
                <w:noProof/>
              </w:rPr>
              <w:t> </w:t>
            </w:r>
            <w:r w:rsidRPr="00564DE9">
              <w:rPr>
                <w:noProof/>
              </w:rPr>
              <w:t> </w:t>
            </w:r>
            <w:r w:rsidRPr="00564DE9">
              <w:rPr>
                <w:noProof/>
              </w:rPr>
              <w:t> </w:t>
            </w:r>
            <w:r w:rsidRPr="00564DE9">
              <w:fldChar w:fldCharType="end"/>
            </w:r>
          </w:p>
        </w:tc>
        <w:tc>
          <w:tcPr>
            <w:tcW w:w="2160" w:type="dxa"/>
          </w:tcPr>
          <w:p w:rsidR="003C2E38" w:rsidRDefault="003C2E38" w:rsidP="001D7795">
            <w:r w:rsidRPr="00720A04">
              <w:fldChar w:fldCharType="begin">
                <w:ffData>
                  <w:name w:val="Text47"/>
                  <w:enabled/>
                  <w:calcOnExit w:val="0"/>
                  <w:textInput/>
                </w:ffData>
              </w:fldChar>
            </w:r>
            <w:r w:rsidRPr="00720A04">
              <w:instrText xml:space="preserve"> FORMTEXT </w:instrText>
            </w:r>
            <w:r w:rsidRPr="00720A04">
              <w:fldChar w:fldCharType="separate"/>
            </w:r>
            <w:r w:rsidRPr="00720A04">
              <w:rPr>
                <w:noProof/>
              </w:rPr>
              <w:t> </w:t>
            </w:r>
            <w:r w:rsidRPr="00720A04">
              <w:rPr>
                <w:noProof/>
              </w:rPr>
              <w:t> </w:t>
            </w:r>
            <w:r w:rsidRPr="00720A04">
              <w:rPr>
                <w:noProof/>
              </w:rPr>
              <w:t> </w:t>
            </w:r>
            <w:r w:rsidRPr="00720A04">
              <w:rPr>
                <w:noProof/>
              </w:rPr>
              <w:t> </w:t>
            </w:r>
            <w:r w:rsidRPr="00720A04">
              <w:rPr>
                <w:noProof/>
              </w:rPr>
              <w:t> </w:t>
            </w:r>
            <w:r w:rsidRPr="00720A04">
              <w:fldChar w:fldCharType="end"/>
            </w:r>
          </w:p>
        </w:tc>
      </w:tr>
      <w:tr w:rsidR="003C2E38" w:rsidTr="003243F6">
        <w:tc>
          <w:tcPr>
            <w:tcW w:w="5040" w:type="dxa"/>
          </w:tcPr>
          <w:p w:rsidR="003C2E38" w:rsidRDefault="003C2E38" w:rsidP="003243F6">
            <w:pPr>
              <w:numPr>
                <w:ilvl w:val="0"/>
                <w:numId w:val="17"/>
              </w:numPr>
              <w:spacing w:before="0"/>
            </w:pPr>
            <w:r>
              <w:t>Outlines procedures necessary to affect a smooth transition from the relocation site, whether standard Continuity or devolution scenario, to a new or restored headquarters.</w:t>
            </w:r>
          </w:p>
          <w:p w:rsidR="003C2E38" w:rsidRPr="003243F6" w:rsidRDefault="003C2E38" w:rsidP="003243F6">
            <w:pPr>
              <w:ind w:left="360"/>
              <w:rPr>
                <w:b/>
                <w:sz w:val="28"/>
                <w:szCs w:val="28"/>
              </w:rPr>
            </w:pPr>
            <w:r w:rsidRPr="003243F6">
              <w:rPr>
                <w:sz w:val="20"/>
              </w:rPr>
              <w:t xml:space="preserve">Comments:  </w:t>
            </w:r>
            <w:r w:rsidRPr="003243F6">
              <w:rPr>
                <w:b/>
                <w:sz w:val="28"/>
                <w:szCs w:val="28"/>
              </w:rPr>
              <w:fldChar w:fldCharType="begin">
                <w:ffData>
                  <w:name w:val="Text61"/>
                  <w:enabled/>
                  <w:calcOnExit w:val="0"/>
                  <w:textInput/>
                </w:ffData>
              </w:fldChar>
            </w:r>
            <w:r w:rsidRPr="003243F6">
              <w:rPr>
                <w:b/>
                <w:sz w:val="28"/>
                <w:szCs w:val="28"/>
              </w:rPr>
              <w:instrText xml:space="preserve"> FORMTEXT </w:instrText>
            </w:r>
            <w:r w:rsidRPr="003243F6">
              <w:rPr>
                <w:b/>
                <w:sz w:val="28"/>
                <w:szCs w:val="28"/>
              </w:rPr>
            </w:r>
            <w:r w:rsidRPr="003243F6">
              <w:rPr>
                <w:b/>
                <w:sz w:val="28"/>
                <w:szCs w:val="28"/>
              </w:rPr>
              <w:fldChar w:fldCharType="separate"/>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noProof/>
                <w:sz w:val="28"/>
                <w:szCs w:val="28"/>
              </w:rPr>
              <w:t> </w:t>
            </w:r>
            <w:r w:rsidRPr="003243F6">
              <w:rPr>
                <w:b/>
                <w:sz w:val="28"/>
                <w:szCs w:val="28"/>
              </w:rPr>
              <w:fldChar w:fldCharType="end"/>
            </w:r>
          </w:p>
          <w:p w:rsidR="003C2E38" w:rsidRDefault="003C2E38" w:rsidP="001D7795"/>
        </w:tc>
        <w:tc>
          <w:tcPr>
            <w:tcW w:w="1620" w:type="dxa"/>
          </w:tcPr>
          <w:p w:rsidR="003C2E38" w:rsidRDefault="003C2E38" w:rsidP="001D7795">
            <w:r>
              <w:fldChar w:fldCharType="begin">
                <w:ffData>
                  <w:name w:val="Text49"/>
                  <w:enabled/>
                  <w:calcOnExit w:val="0"/>
                  <w:textInput/>
                </w:ffData>
              </w:fldChar>
            </w:r>
            <w:bookmarkStart w:id="5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620" w:type="dxa"/>
          </w:tcPr>
          <w:p w:rsidR="003C2E38" w:rsidRDefault="003C2E38" w:rsidP="001D7795">
            <w:r w:rsidRPr="00564DE9">
              <w:fldChar w:fldCharType="begin">
                <w:ffData>
                  <w:name w:val="Text47"/>
                  <w:enabled/>
                  <w:calcOnExit w:val="0"/>
                  <w:textInput/>
                </w:ffData>
              </w:fldChar>
            </w:r>
            <w:r w:rsidRPr="00564DE9">
              <w:instrText xml:space="preserve"> FORMTEXT </w:instrText>
            </w:r>
            <w:r w:rsidRPr="00564DE9">
              <w:fldChar w:fldCharType="separate"/>
            </w:r>
            <w:r w:rsidRPr="00564DE9">
              <w:rPr>
                <w:noProof/>
              </w:rPr>
              <w:t> </w:t>
            </w:r>
            <w:r w:rsidRPr="00564DE9">
              <w:rPr>
                <w:noProof/>
              </w:rPr>
              <w:t> </w:t>
            </w:r>
            <w:r w:rsidRPr="00564DE9">
              <w:rPr>
                <w:noProof/>
              </w:rPr>
              <w:t> </w:t>
            </w:r>
            <w:r w:rsidRPr="00564DE9">
              <w:rPr>
                <w:noProof/>
              </w:rPr>
              <w:t> </w:t>
            </w:r>
            <w:r w:rsidRPr="00564DE9">
              <w:rPr>
                <w:noProof/>
              </w:rPr>
              <w:t> </w:t>
            </w:r>
            <w:r w:rsidRPr="00564DE9">
              <w:fldChar w:fldCharType="end"/>
            </w:r>
          </w:p>
        </w:tc>
        <w:tc>
          <w:tcPr>
            <w:tcW w:w="2160" w:type="dxa"/>
          </w:tcPr>
          <w:p w:rsidR="003C2E38" w:rsidRDefault="003C2E38" w:rsidP="001D7795">
            <w:r w:rsidRPr="00720A04">
              <w:fldChar w:fldCharType="begin">
                <w:ffData>
                  <w:name w:val="Text47"/>
                  <w:enabled/>
                  <w:calcOnExit w:val="0"/>
                  <w:textInput/>
                </w:ffData>
              </w:fldChar>
            </w:r>
            <w:r w:rsidRPr="00720A04">
              <w:instrText xml:space="preserve"> FORMTEXT </w:instrText>
            </w:r>
            <w:r w:rsidRPr="00720A04">
              <w:fldChar w:fldCharType="separate"/>
            </w:r>
            <w:r w:rsidRPr="00720A04">
              <w:rPr>
                <w:noProof/>
              </w:rPr>
              <w:t> </w:t>
            </w:r>
            <w:r w:rsidRPr="00720A04">
              <w:rPr>
                <w:noProof/>
              </w:rPr>
              <w:t> </w:t>
            </w:r>
            <w:r w:rsidRPr="00720A04">
              <w:rPr>
                <w:noProof/>
              </w:rPr>
              <w:t> </w:t>
            </w:r>
            <w:r w:rsidRPr="00720A04">
              <w:rPr>
                <w:noProof/>
              </w:rPr>
              <w:t> </w:t>
            </w:r>
            <w:r w:rsidRPr="00720A04">
              <w:rPr>
                <w:noProof/>
              </w:rPr>
              <w:t> </w:t>
            </w:r>
            <w:r w:rsidRPr="00720A04">
              <w:fldChar w:fldCharType="end"/>
            </w:r>
          </w:p>
        </w:tc>
      </w:tr>
    </w:tbl>
    <w:p w:rsidR="003C2E38" w:rsidRDefault="003C2E38" w:rsidP="003C2E38">
      <w:pPr>
        <w:rPr>
          <w:sz w:val="22"/>
          <w:szCs w:val="22"/>
        </w:rPr>
      </w:pPr>
    </w:p>
    <w:p w:rsidR="00074152" w:rsidRDefault="00074152" w:rsidP="003C2E38">
      <w:pPr>
        <w:rPr>
          <w:rFonts w:ascii="Arial" w:hAnsi="Arial" w:cs="Arial"/>
          <w:szCs w:val="24"/>
        </w:rPr>
      </w:pPr>
    </w:p>
    <w:p w:rsidR="00074152" w:rsidRDefault="00074152" w:rsidP="003C2E38">
      <w:pPr>
        <w:rPr>
          <w:rFonts w:ascii="Arial" w:hAnsi="Arial" w:cs="Arial"/>
          <w:szCs w:val="24"/>
        </w:rPr>
      </w:pPr>
    </w:p>
    <w:p w:rsidR="00074152" w:rsidRDefault="00074152" w:rsidP="003C2E38">
      <w:pPr>
        <w:rPr>
          <w:rFonts w:ascii="Arial" w:hAnsi="Arial" w:cs="Arial"/>
          <w:szCs w:val="24"/>
        </w:rPr>
      </w:pPr>
    </w:p>
    <w:p w:rsidR="00074152" w:rsidRDefault="00074152" w:rsidP="003C2E38">
      <w:pPr>
        <w:rPr>
          <w:rFonts w:ascii="Arial" w:hAnsi="Arial" w:cs="Arial"/>
          <w:szCs w:val="24"/>
        </w:rPr>
      </w:pPr>
    </w:p>
    <w:p w:rsidR="00074152" w:rsidRDefault="00074152" w:rsidP="003C2E38">
      <w:pPr>
        <w:rPr>
          <w:rFonts w:ascii="Arial" w:hAnsi="Arial" w:cs="Arial"/>
          <w:szCs w:val="24"/>
        </w:rPr>
      </w:pPr>
    </w:p>
    <w:p w:rsidR="00074152" w:rsidRDefault="00074152" w:rsidP="003C2E38">
      <w:pPr>
        <w:rPr>
          <w:rFonts w:ascii="Arial" w:hAnsi="Arial" w:cs="Arial"/>
          <w:szCs w:val="24"/>
        </w:rPr>
      </w:pPr>
    </w:p>
    <w:p w:rsidR="00074152" w:rsidRDefault="00074152" w:rsidP="003C2E38">
      <w:pPr>
        <w:rPr>
          <w:rFonts w:ascii="Arial" w:hAnsi="Arial" w:cs="Arial"/>
          <w:szCs w:val="24"/>
        </w:rPr>
      </w:pPr>
    </w:p>
    <w:p w:rsidR="003C2E38" w:rsidRPr="007F4E06" w:rsidRDefault="003C2E38" w:rsidP="003C2E38">
      <w:pPr>
        <w:rPr>
          <w:rFonts w:ascii="Arial" w:hAnsi="Arial" w:cs="Arial"/>
          <w:szCs w:val="24"/>
        </w:rPr>
      </w:pPr>
      <w:bookmarkStart w:id="52" w:name="_GoBack"/>
      <w:bookmarkEnd w:id="52"/>
      <w:r w:rsidRPr="007F4E06">
        <w:rPr>
          <w:rFonts w:ascii="Arial" w:hAnsi="Arial" w:cs="Arial"/>
          <w:szCs w:val="24"/>
        </w:rPr>
        <w:lastRenderedPageBreak/>
        <w:t>I hereby certify that:</w:t>
      </w:r>
    </w:p>
    <w:p w:rsidR="003C2E38" w:rsidRPr="007F4E06" w:rsidRDefault="003C2E38" w:rsidP="003C2E38">
      <w:pPr>
        <w:rPr>
          <w:rFonts w:ascii="Arial" w:hAnsi="Arial" w:cs="Arial"/>
          <w:szCs w:val="24"/>
        </w:rPr>
      </w:pPr>
    </w:p>
    <w:p w:rsidR="003C2E38" w:rsidRDefault="003C2E38" w:rsidP="003C2E38">
      <w:pPr>
        <w:numPr>
          <w:ilvl w:val="0"/>
          <w:numId w:val="21"/>
        </w:numPr>
        <w:spacing w:before="0"/>
        <w:rPr>
          <w:rFonts w:ascii="Arial" w:hAnsi="Arial" w:cs="Arial"/>
          <w:szCs w:val="24"/>
        </w:rPr>
      </w:pPr>
      <w:r w:rsidRPr="007F4E06">
        <w:rPr>
          <w:rFonts w:ascii="Arial" w:hAnsi="Arial" w:cs="Arial"/>
          <w:szCs w:val="24"/>
        </w:rPr>
        <w:t xml:space="preserve">A Continuity Planning Program exists (which includes all the department’s continuity planning documents, processes, and procedures) and that this program contains the key elements as listed in the checklist above; </w:t>
      </w:r>
    </w:p>
    <w:p w:rsidR="003C2E38" w:rsidRPr="007F4E06" w:rsidRDefault="003C2E38" w:rsidP="003C2E38">
      <w:pPr>
        <w:numPr>
          <w:ilvl w:val="0"/>
          <w:numId w:val="21"/>
        </w:numPr>
        <w:spacing w:before="0"/>
        <w:rPr>
          <w:rFonts w:ascii="Arial" w:hAnsi="Arial" w:cs="Arial"/>
          <w:szCs w:val="24"/>
        </w:rPr>
      </w:pPr>
      <w:r w:rsidRPr="007F4E06">
        <w:rPr>
          <w:rFonts w:ascii="Arial" w:hAnsi="Arial" w:cs="Arial"/>
          <w:szCs w:val="24"/>
        </w:rPr>
        <w:t>A program is in place to ensure the confidentiality of the sensitive material in the documents and only persons authorized because of their operational functions will have access to sensitive portions of the document; and,</w:t>
      </w:r>
    </w:p>
    <w:p w:rsidR="003C2E38" w:rsidRPr="007F4E06" w:rsidRDefault="003C2E38" w:rsidP="003C2E38">
      <w:pPr>
        <w:numPr>
          <w:ilvl w:val="0"/>
          <w:numId w:val="21"/>
        </w:numPr>
        <w:spacing w:before="0"/>
        <w:rPr>
          <w:rFonts w:ascii="Arial" w:hAnsi="Arial" w:cs="Arial"/>
          <w:szCs w:val="24"/>
        </w:rPr>
      </w:pPr>
      <w:r w:rsidRPr="007F4E06">
        <w:rPr>
          <w:rFonts w:ascii="Arial" w:hAnsi="Arial" w:cs="Arial"/>
          <w:szCs w:val="24"/>
        </w:rPr>
        <w:t>A maintenance cycle and protocol has been established</w:t>
      </w:r>
      <w:r>
        <w:rPr>
          <w:rFonts w:ascii="Arial" w:hAnsi="Arial" w:cs="Arial"/>
          <w:szCs w:val="24"/>
        </w:rPr>
        <w:t xml:space="preserve"> to address any gaps identified on the checklist above and</w:t>
      </w:r>
      <w:r w:rsidRPr="007F4E06">
        <w:rPr>
          <w:rFonts w:ascii="Arial" w:hAnsi="Arial" w:cs="Arial"/>
          <w:szCs w:val="24"/>
        </w:rPr>
        <w:t xml:space="preserve">, per Executive Order S-04-06, to ensure the regular update of the Continuity Plan and related documents.   </w:t>
      </w:r>
    </w:p>
    <w:p w:rsidR="003C2E38" w:rsidRPr="007F4E06" w:rsidRDefault="003C2E38" w:rsidP="003C2E38">
      <w:pPr>
        <w:rPr>
          <w:rFonts w:ascii="Arial" w:hAnsi="Arial" w:cs="Arial"/>
          <w:szCs w:val="24"/>
        </w:rPr>
      </w:pPr>
    </w:p>
    <w:p w:rsidR="003C2E38" w:rsidRPr="007F4E06" w:rsidRDefault="003C2E38" w:rsidP="003C2E38">
      <w:pPr>
        <w:rPr>
          <w:szCs w:val="24"/>
        </w:rPr>
      </w:pPr>
      <w:r w:rsidRPr="007F4E06">
        <w:rPr>
          <w:szCs w:val="24"/>
        </w:rPr>
        <w:fldChar w:fldCharType="begin">
          <w:ffData>
            <w:name w:val="Text50"/>
            <w:enabled/>
            <w:calcOnExit w:val="0"/>
            <w:textInput/>
          </w:ffData>
        </w:fldChar>
      </w:r>
      <w:bookmarkStart w:id="53" w:name="Text50"/>
      <w:r w:rsidRPr="007F4E06">
        <w:rPr>
          <w:szCs w:val="24"/>
        </w:rPr>
        <w:instrText xml:space="preserve"> FORMTEXT </w:instrText>
      </w:r>
      <w:r w:rsidRPr="007F4E06">
        <w:rPr>
          <w:szCs w:val="24"/>
        </w:rPr>
      </w:r>
      <w:r w:rsidRPr="007F4E06">
        <w:rPr>
          <w:szCs w:val="24"/>
        </w:rPr>
        <w:fldChar w:fldCharType="separate"/>
      </w:r>
      <w:r w:rsidRPr="007F4E06">
        <w:rPr>
          <w:noProof/>
          <w:szCs w:val="24"/>
        </w:rPr>
        <w:t> </w:t>
      </w:r>
      <w:r w:rsidRPr="007F4E06">
        <w:rPr>
          <w:noProof/>
          <w:szCs w:val="24"/>
        </w:rPr>
        <w:t> </w:t>
      </w:r>
      <w:r w:rsidRPr="007F4E06">
        <w:rPr>
          <w:noProof/>
          <w:szCs w:val="24"/>
        </w:rPr>
        <w:t> </w:t>
      </w:r>
      <w:r w:rsidRPr="007F4E06">
        <w:rPr>
          <w:noProof/>
          <w:szCs w:val="24"/>
        </w:rPr>
        <w:t> </w:t>
      </w:r>
      <w:r w:rsidRPr="007F4E06">
        <w:rPr>
          <w:noProof/>
          <w:szCs w:val="24"/>
        </w:rPr>
        <w:t> </w:t>
      </w:r>
      <w:r w:rsidRPr="007F4E06">
        <w:rPr>
          <w:szCs w:val="24"/>
        </w:rPr>
        <w:fldChar w:fldCharType="end"/>
      </w:r>
      <w:bookmarkEnd w:id="53"/>
      <w:r w:rsidRPr="007F4E06">
        <w:rPr>
          <w:szCs w:val="24"/>
        </w:rPr>
        <w:tab/>
      </w:r>
      <w:r w:rsidRPr="007F4E06">
        <w:rPr>
          <w:szCs w:val="24"/>
        </w:rPr>
        <w:tab/>
      </w:r>
      <w:r w:rsidRPr="007F4E06">
        <w:rPr>
          <w:szCs w:val="24"/>
        </w:rPr>
        <w:tab/>
      </w:r>
      <w:r w:rsidRPr="007F4E06">
        <w:rPr>
          <w:szCs w:val="24"/>
        </w:rPr>
        <w:tab/>
      </w:r>
      <w:r w:rsidRPr="007F4E06">
        <w:rPr>
          <w:szCs w:val="24"/>
        </w:rPr>
        <w:tab/>
      </w:r>
      <w:r w:rsidRPr="007F4E06">
        <w:rPr>
          <w:szCs w:val="24"/>
        </w:rPr>
        <w:tab/>
      </w:r>
    </w:p>
    <w:p w:rsidR="003C2E38" w:rsidRPr="007F4E06" w:rsidRDefault="003C2E38" w:rsidP="003C2E38">
      <w:pPr>
        <w:rPr>
          <w:rFonts w:ascii="Arial" w:hAnsi="Arial" w:cs="Arial"/>
          <w:b/>
          <w:szCs w:val="24"/>
        </w:rPr>
      </w:pPr>
      <w:r w:rsidRPr="007F4E06">
        <w:rPr>
          <w:rFonts w:ascii="Arial" w:hAnsi="Arial" w:cs="Arial"/>
          <w:b/>
          <w:szCs w:val="24"/>
        </w:rPr>
        <w:t>COOP/COG PLAN COORDINATOR</w:t>
      </w:r>
    </w:p>
    <w:p w:rsidR="003C2E38" w:rsidRPr="007F4E06" w:rsidRDefault="003C2E38" w:rsidP="003C2E38">
      <w:pPr>
        <w:rPr>
          <w:rFonts w:ascii="Arial" w:hAnsi="Arial" w:cs="Arial"/>
          <w:szCs w:val="24"/>
        </w:rPr>
      </w:pPr>
      <w:r w:rsidRPr="007F4E06">
        <w:rPr>
          <w:rFonts w:ascii="Arial" w:hAnsi="Arial" w:cs="Arial"/>
          <w:szCs w:val="24"/>
        </w:rPr>
        <w:t xml:space="preserve">Date:  </w:t>
      </w:r>
      <w:r w:rsidRPr="007F4E06">
        <w:rPr>
          <w:rFonts w:ascii="Arial" w:hAnsi="Arial" w:cs="Arial"/>
          <w:szCs w:val="24"/>
        </w:rPr>
        <w:fldChar w:fldCharType="begin">
          <w:ffData>
            <w:name w:val="Text51"/>
            <w:enabled/>
            <w:calcOnExit w:val="0"/>
            <w:textInput/>
          </w:ffData>
        </w:fldChar>
      </w:r>
      <w:bookmarkStart w:id="54" w:name="Text51"/>
      <w:r w:rsidRPr="007F4E06">
        <w:rPr>
          <w:rFonts w:ascii="Arial" w:hAnsi="Arial" w:cs="Arial"/>
          <w:szCs w:val="24"/>
        </w:rPr>
        <w:instrText xml:space="preserve"> FORMTEXT </w:instrText>
      </w:r>
      <w:r w:rsidRPr="007F4E06">
        <w:rPr>
          <w:rFonts w:ascii="Arial" w:hAnsi="Arial" w:cs="Arial"/>
          <w:szCs w:val="24"/>
        </w:rPr>
      </w:r>
      <w:r w:rsidRPr="007F4E06">
        <w:rPr>
          <w:rFonts w:ascii="Arial" w:hAnsi="Arial" w:cs="Arial"/>
          <w:szCs w:val="24"/>
        </w:rPr>
        <w:fldChar w:fldCharType="separate"/>
      </w:r>
      <w:r w:rsidRPr="007F4E06">
        <w:rPr>
          <w:rFonts w:cs="Arial"/>
          <w:noProof/>
          <w:szCs w:val="24"/>
        </w:rPr>
        <w:t> </w:t>
      </w:r>
      <w:r w:rsidRPr="007F4E06">
        <w:rPr>
          <w:rFonts w:cs="Arial"/>
          <w:noProof/>
          <w:szCs w:val="24"/>
        </w:rPr>
        <w:t> </w:t>
      </w:r>
      <w:r w:rsidRPr="007F4E06">
        <w:rPr>
          <w:rFonts w:cs="Arial"/>
          <w:noProof/>
          <w:szCs w:val="24"/>
        </w:rPr>
        <w:t> </w:t>
      </w:r>
      <w:r w:rsidRPr="007F4E06">
        <w:rPr>
          <w:rFonts w:cs="Arial"/>
          <w:noProof/>
          <w:szCs w:val="24"/>
        </w:rPr>
        <w:t> </w:t>
      </w:r>
      <w:r w:rsidRPr="007F4E06">
        <w:rPr>
          <w:rFonts w:cs="Arial"/>
          <w:noProof/>
          <w:szCs w:val="24"/>
        </w:rPr>
        <w:t> </w:t>
      </w:r>
      <w:r w:rsidRPr="007F4E06">
        <w:rPr>
          <w:rFonts w:ascii="Arial" w:hAnsi="Arial" w:cs="Arial"/>
          <w:szCs w:val="24"/>
        </w:rPr>
        <w:fldChar w:fldCharType="end"/>
      </w:r>
      <w:bookmarkEnd w:id="54"/>
      <w:r w:rsidRPr="007F4E06">
        <w:rPr>
          <w:rFonts w:ascii="Arial" w:hAnsi="Arial" w:cs="Arial"/>
          <w:szCs w:val="24"/>
        </w:rPr>
        <w:tab/>
      </w:r>
      <w:r w:rsidRPr="007F4E06">
        <w:rPr>
          <w:rFonts w:ascii="Arial" w:hAnsi="Arial" w:cs="Arial"/>
          <w:szCs w:val="24"/>
        </w:rPr>
        <w:tab/>
      </w:r>
      <w:r w:rsidRPr="007F4E06">
        <w:rPr>
          <w:rFonts w:ascii="Arial" w:hAnsi="Arial" w:cs="Arial"/>
          <w:szCs w:val="24"/>
        </w:rPr>
        <w:tab/>
      </w:r>
      <w:r w:rsidRPr="007F4E06">
        <w:rPr>
          <w:rFonts w:ascii="Arial" w:hAnsi="Arial" w:cs="Arial"/>
          <w:szCs w:val="24"/>
        </w:rPr>
        <w:tab/>
        <w:t xml:space="preserve">Phone Number: </w:t>
      </w:r>
      <w:r w:rsidRPr="007F4E06">
        <w:rPr>
          <w:rFonts w:ascii="Arial" w:hAnsi="Arial" w:cs="Arial"/>
          <w:b/>
          <w:szCs w:val="24"/>
        </w:rPr>
        <w:fldChar w:fldCharType="begin">
          <w:ffData>
            <w:name w:val="Text61"/>
            <w:enabled/>
            <w:calcOnExit w:val="0"/>
            <w:textInput/>
          </w:ffData>
        </w:fldChar>
      </w:r>
      <w:r w:rsidRPr="007F4E06">
        <w:rPr>
          <w:rFonts w:ascii="Arial" w:hAnsi="Arial" w:cs="Arial"/>
          <w:b/>
          <w:szCs w:val="24"/>
        </w:rPr>
        <w:instrText xml:space="preserve"> FORMTEXT </w:instrText>
      </w:r>
      <w:r w:rsidRPr="007F4E06">
        <w:rPr>
          <w:rFonts w:ascii="Arial" w:hAnsi="Arial" w:cs="Arial"/>
          <w:b/>
          <w:szCs w:val="24"/>
        </w:rPr>
      </w:r>
      <w:r w:rsidRPr="007F4E06">
        <w:rPr>
          <w:rFonts w:ascii="Arial" w:hAnsi="Arial" w:cs="Arial"/>
          <w:b/>
          <w:szCs w:val="24"/>
        </w:rPr>
        <w:fldChar w:fldCharType="separate"/>
      </w:r>
      <w:r w:rsidRPr="007F4E06">
        <w:rPr>
          <w:rFonts w:cs="Arial"/>
          <w:b/>
          <w:noProof/>
          <w:szCs w:val="24"/>
        </w:rPr>
        <w:t> </w:t>
      </w:r>
      <w:r w:rsidRPr="007F4E06">
        <w:rPr>
          <w:rFonts w:cs="Arial"/>
          <w:b/>
          <w:noProof/>
          <w:szCs w:val="24"/>
        </w:rPr>
        <w:t> </w:t>
      </w:r>
      <w:r w:rsidRPr="007F4E06">
        <w:rPr>
          <w:rFonts w:cs="Arial"/>
          <w:b/>
          <w:noProof/>
          <w:szCs w:val="24"/>
        </w:rPr>
        <w:t> </w:t>
      </w:r>
      <w:r w:rsidRPr="007F4E06">
        <w:rPr>
          <w:rFonts w:cs="Arial"/>
          <w:b/>
          <w:noProof/>
          <w:szCs w:val="24"/>
        </w:rPr>
        <w:t> </w:t>
      </w:r>
      <w:r w:rsidRPr="007F4E06">
        <w:rPr>
          <w:rFonts w:cs="Arial"/>
          <w:b/>
          <w:noProof/>
          <w:szCs w:val="24"/>
        </w:rPr>
        <w:t> </w:t>
      </w:r>
      <w:r w:rsidRPr="007F4E06">
        <w:rPr>
          <w:rFonts w:ascii="Arial" w:hAnsi="Arial" w:cs="Arial"/>
          <w:b/>
          <w:szCs w:val="24"/>
        </w:rPr>
        <w:fldChar w:fldCharType="end"/>
      </w:r>
    </w:p>
    <w:p w:rsidR="003C2E38" w:rsidRPr="007F4E06" w:rsidRDefault="003C2E38" w:rsidP="003C2E38">
      <w:pPr>
        <w:rPr>
          <w:rFonts w:ascii="Arial" w:hAnsi="Arial" w:cs="Arial"/>
          <w:szCs w:val="24"/>
        </w:rPr>
      </w:pPr>
    </w:p>
    <w:p w:rsidR="003C2E38" w:rsidRPr="007F4E06" w:rsidRDefault="003C2E38" w:rsidP="003C2E38">
      <w:pPr>
        <w:rPr>
          <w:rFonts w:ascii="Arial" w:hAnsi="Arial" w:cs="Arial"/>
          <w:szCs w:val="24"/>
        </w:rPr>
      </w:pPr>
      <w:r w:rsidRPr="007F4E06">
        <w:rPr>
          <w:rFonts w:ascii="Arial" w:hAnsi="Arial" w:cs="Arial"/>
          <w:szCs w:val="24"/>
        </w:rPr>
        <w:fldChar w:fldCharType="begin">
          <w:ffData>
            <w:name w:val="Text52"/>
            <w:enabled/>
            <w:calcOnExit w:val="0"/>
            <w:textInput/>
          </w:ffData>
        </w:fldChar>
      </w:r>
      <w:bookmarkStart w:id="55" w:name="Text52"/>
      <w:r w:rsidRPr="007F4E06">
        <w:rPr>
          <w:rFonts w:ascii="Arial" w:hAnsi="Arial" w:cs="Arial"/>
          <w:szCs w:val="24"/>
        </w:rPr>
        <w:instrText xml:space="preserve"> FORMTEXT </w:instrText>
      </w:r>
      <w:r w:rsidRPr="007F4E06">
        <w:rPr>
          <w:rFonts w:ascii="Arial" w:hAnsi="Arial" w:cs="Arial"/>
          <w:szCs w:val="24"/>
        </w:rPr>
      </w:r>
      <w:r w:rsidRPr="007F4E06">
        <w:rPr>
          <w:rFonts w:ascii="Arial" w:hAnsi="Arial" w:cs="Arial"/>
          <w:szCs w:val="24"/>
        </w:rPr>
        <w:fldChar w:fldCharType="separate"/>
      </w:r>
      <w:r w:rsidRPr="007F4E06">
        <w:rPr>
          <w:rFonts w:cs="Arial"/>
          <w:noProof/>
          <w:szCs w:val="24"/>
        </w:rPr>
        <w:t> </w:t>
      </w:r>
      <w:r w:rsidRPr="007F4E06">
        <w:rPr>
          <w:rFonts w:cs="Arial"/>
          <w:noProof/>
          <w:szCs w:val="24"/>
        </w:rPr>
        <w:t> </w:t>
      </w:r>
      <w:r w:rsidRPr="007F4E06">
        <w:rPr>
          <w:rFonts w:cs="Arial"/>
          <w:noProof/>
          <w:szCs w:val="24"/>
        </w:rPr>
        <w:t> </w:t>
      </w:r>
      <w:r w:rsidRPr="007F4E06">
        <w:rPr>
          <w:rFonts w:cs="Arial"/>
          <w:noProof/>
          <w:szCs w:val="24"/>
        </w:rPr>
        <w:t> </w:t>
      </w:r>
      <w:r w:rsidRPr="007F4E06">
        <w:rPr>
          <w:rFonts w:cs="Arial"/>
          <w:noProof/>
          <w:szCs w:val="24"/>
        </w:rPr>
        <w:t> </w:t>
      </w:r>
      <w:r w:rsidRPr="007F4E06">
        <w:rPr>
          <w:rFonts w:ascii="Arial" w:hAnsi="Arial" w:cs="Arial"/>
          <w:szCs w:val="24"/>
        </w:rPr>
        <w:fldChar w:fldCharType="end"/>
      </w:r>
      <w:bookmarkEnd w:id="55"/>
      <w:r w:rsidRPr="007F4E06">
        <w:rPr>
          <w:rFonts w:ascii="Arial" w:hAnsi="Arial" w:cs="Arial"/>
          <w:szCs w:val="24"/>
        </w:rPr>
        <w:tab/>
      </w:r>
    </w:p>
    <w:p w:rsidR="003C2E38" w:rsidRPr="007F4E06" w:rsidRDefault="003C2E38" w:rsidP="003C2E38">
      <w:pPr>
        <w:rPr>
          <w:rFonts w:ascii="Arial" w:hAnsi="Arial" w:cs="Arial"/>
          <w:b/>
          <w:szCs w:val="24"/>
        </w:rPr>
      </w:pPr>
      <w:r w:rsidRPr="007F4E06">
        <w:rPr>
          <w:rFonts w:ascii="Arial" w:hAnsi="Arial" w:cs="Arial"/>
          <w:b/>
          <w:szCs w:val="24"/>
        </w:rPr>
        <w:t>AGENCY/DEPARTMENT DIRECTOR</w:t>
      </w:r>
    </w:p>
    <w:p w:rsidR="003C2E38" w:rsidRPr="007F4E06" w:rsidRDefault="003C2E38" w:rsidP="003C2E38">
      <w:pPr>
        <w:rPr>
          <w:rFonts w:ascii="Arial" w:hAnsi="Arial" w:cs="Arial"/>
          <w:szCs w:val="24"/>
        </w:rPr>
      </w:pPr>
      <w:r w:rsidRPr="007F4E06">
        <w:rPr>
          <w:rFonts w:ascii="Arial" w:hAnsi="Arial" w:cs="Arial"/>
          <w:szCs w:val="24"/>
        </w:rPr>
        <w:t xml:space="preserve">Date:  </w:t>
      </w:r>
      <w:r w:rsidRPr="007F4E06">
        <w:rPr>
          <w:rFonts w:ascii="Arial" w:hAnsi="Arial" w:cs="Arial"/>
          <w:szCs w:val="24"/>
        </w:rPr>
        <w:fldChar w:fldCharType="begin">
          <w:ffData>
            <w:name w:val="Text53"/>
            <w:enabled/>
            <w:calcOnExit w:val="0"/>
            <w:textInput/>
          </w:ffData>
        </w:fldChar>
      </w:r>
      <w:bookmarkStart w:id="56" w:name="Text53"/>
      <w:r w:rsidRPr="007F4E06">
        <w:rPr>
          <w:rFonts w:ascii="Arial" w:hAnsi="Arial" w:cs="Arial"/>
          <w:szCs w:val="24"/>
        </w:rPr>
        <w:instrText xml:space="preserve"> FORMTEXT </w:instrText>
      </w:r>
      <w:r w:rsidRPr="007F4E06">
        <w:rPr>
          <w:rFonts w:ascii="Arial" w:hAnsi="Arial" w:cs="Arial"/>
          <w:szCs w:val="24"/>
        </w:rPr>
      </w:r>
      <w:r w:rsidRPr="007F4E06">
        <w:rPr>
          <w:rFonts w:ascii="Arial" w:hAnsi="Arial" w:cs="Arial"/>
          <w:szCs w:val="24"/>
        </w:rPr>
        <w:fldChar w:fldCharType="separate"/>
      </w:r>
      <w:r w:rsidRPr="007F4E06">
        <w:rPr>
          <w:rFonts w:cs="Arial"/>
          <w:noProof/>
          <w:szCs w:val="24"/>
        </w:rPr>
        <w:t> </w:t>
      </w:r>
      <w:r w:rsidRPr="007F4E06">
        <w:rPr>
          <w:rFonts w:cs="Arial"/>
          <w:noProof/>
          <w:szCs w:val="24"/>
        </w:rPr>
        <w:t> </w:t>
      </w:r>
      <w:r w:rsidRPr="007F4E06">
        <w:rPr>
          <w:rFonts w:cs="Arial"/>
          <w:noProof/>
          <w:szCs w:val="24"/>
        </w:rPr>
        <w:t> </w:t>
      </w:r>
      <w:r w:rsidRPr="007F4E06">
        <w:rPr>
          <w:rFonts w:cs="Arial"/>
          <w:noProof/>
          <w:szCs w:val="24"/>
        </w:rPr>
        <w:t> </w:t>
      </w:r>
      <w:r w:rsidRPr="007F4E06">
        <w:rPr>
          <w:rFonts w:cs="Arial"/>
          <w:noProof/>
          <w:szCs w:val="24"/>
        </w:rPr>
        <w:t> </w:t>
      </w:r>
      <w:r w:rsidRPr="007F4E06">
        <w:rPr>
          <w:rFonts w:ascii="Arial" w:hAnsi="Arial" w:cs="Arial"/>
          <w:szCs w:val="24"/>
        </w:rPr>
        <w:fldChar w:fldCharType="end"/>
      </w:r>
      <w:bookmarkEnd w:id="56"/>
    </w:p>
    <w:p w:rsidR="003C2E38" w:rsidRPr="007F4E06" w:rsidRDefault="003C2E38" w:rsidP="003C2E38">
      <w:pPr>
        <w:rPr>
          <w:rFonts w:ascii="Arial" w:hAnsi="Arial" w:cs="Arial"/>
          <w:szCs w:val="24"/>
        </w:rPr>
      </w:pPr>
    </w:p>
    <w:p w:rsidR="003C2E38" w:rsidRPr="007F4E06" w:rsidRDefault="003C2E38" w:rsidP="003C2E38">
      <w:pPr>
        <w:rPr>
          <w:rFonts w:ascii="Arial" w:hAnsi="Arial" w:cs="Arial"/>
          <w:szCs w:val="24"/>
          <w:u w:val="single"/>
        </w:rPr>
      </w:pPr>
      <w:r w:rsidRPr="007F4E06">
        <w:rPr>
          <w:rFonts w:ascii="Arial" w:hAnsi="Arial" w:cs="Arial"/>
          <w:szCs w:val="24"/>
        </w:rPr>
        <w:fldChar w:fldCharType="begin">
          <w:ffData>
            <w:name w:val="Text54"/>
            <w:enabled/>
            <w:calcOnExit w:val="0"/>
            <w:textInput/>
          </w:ffData>
        </w:fldChar>
      </w:r>
      <w:bookmarkStart w:id="57" w:name="Text54"/>
      <w:r w:rsidRPr="007F4E06">
        <w:rPr>
          <w:rFonts w:ascii="Arial" w:hAnsi="Arial" w:cs="Arial"/>
          <w:szCs w:val="24"/>
        </w:rPr>
        <w:instrText xml:space="preserve"> FORMTEXT </w:instrText>
      </w:r>
      <w:r w:rsidRPr="007F4E06">
        <w:rPr>
          <w:rFonts w:ascii="Arial" w:hAnsi="Arial" w:cs="Arial"/>
          <w:szCs w:val="24"/>
        </w:rPr>
      </w:r>
      <w:r w:rsidRPr="007F4E06">
        <w:rPr>
          <w:rFonts w:ascii="Arial" w:hAnsi="Arial" w:cs="Arial"/>
          <w:szCs w:val="24"/>
        </w:rPr>
        <w:fldChar w:fldCharType="separate"/>
      </w:r>
      <w:r w:rsidRPr="007F4E06">
        <w:rPr>
          <w:rFonts w:cs="Arial"/>
          <w:noProof/>
          <w:szCs w:val="24"/>
        </w:rPr>
        <w:t> </w:t>
      </w:r>
      <w:r w:rsidRPr="007F4E06">
        <w:rPr>
          <w:rFonts w:cs="Arial"/>
          <w:noProof/>
          <w:szCs w:val="24"/>
        </w:rPr>
        <w:t> </w:t>
      </w:r>
      <w:r w:rsidRPr="007F4E06">
        <w:rPr>
          <w:rFonts w:cs="Arial"/>
          <w:noProof/>
          <w:szCs w:val="24"/>
        </w:rPr>
        <w:t> </w:t>
      </w:r>
      <w:r w:rsidRPr="007F4E06">
        <w:rPr>
          <w:rFonts w:cs="Arial"/>
          <w:noProof/>
          <w:szCs w:val="24"/>
        </w:rPr>
        <w:t> </w:t>
      </w:r>
      <w:r w:rsidRPr="007F4E06">
        <w:rPr>
          <w:rFonts w:cs="Arial"/>
          <w:noProof/>
          <w:szCs w:val="24"/>
        </w:rPr>
        <w:t> </w:t>
      </w:r>
      <w:r w:rsidRPr="007F4E06">
        <w:rPr>
          <w:rFonts w:ascii="Arial" w:hAnsi="Arial" w:cs="Arial"/>
          <w:szCs w:val="24"/>
        </w:rPr>
        <w:fldChar w:fldCharType="end"/>
      </w:r>
      <w:bookmarkEnd w:id="57"/>
    </w:p>
    <w:p w:rsidR="003C2E38" w:rsidRPr="007F4E06" w:rsidRDefault="003C2E38" w:rsidP="003C2E38">
      <w:pPr>
        <w:rPr>
          <w:rFonts w:ascii="Arial" w:hAnsi="Arial" w:cs="Arial"/>
          <w:b/>
          <w:szCs w:val="24"/>
        </w:rPr>
      </w:pPr>
      <w:r w:rsidRPr="007F4E06">
        <w:rPr>
          <w:rFonts w:ascii="Arial" w:hAnsi="Arial" w:cs="Arial"/>
          <w:b/>
          <w:szCs w:val="24"/>
        </w:rPr>
        <w:t>AGENCY NAME</w:t>
      </w:r>
    </w:p>
    <w:p w:rsidR="003C2E38" w:rsidRPr="007F4E06" w:rsidRDefault="003C2E38" w:rsidP="003C2E38">
      <w:pPr>
        <w:rPr>
          <w:rFonts w:ascii="Arial" w:hAnsi="Arial" w:cs="Arial"/>
          <w:szCs w:val="24"/>
        </w:rPr>
      </w:pPr>
    </w:p>
    <w:p w:rsidR="003C2E38" w:rsidRPr="007F4E06" w:rsidRDefault="003C2E38" w:rsidP="003C2E38">
      <w:pPr>
        <w:rPr>
          <w:rFonts w:ascii="Arial" w:hAnsi="Arial" w:cs="Arial"/>
          <w:szCs w:val="24"/>
          <w:u w:val="single"/>
        </w:rPr>
      </w:pPr>
      <w:r w:rsidRPr="007F4E06">
        <w:rPr>
          <w:rFonts w:ascii="Arial" w:hAnsi="Arial" w:cs="Arial"/>
          <w:szCs w:val="24"/>
        </w:rPr>
        <w:fldChar w:fldCharType="begin">
          <w:ffData>
            <w:name w:val="Text55"/>
            <w:enabled/>
            <w:calcOnExit w:val="0"/>
            <w:textInput/>
          </w:ffData>
        </w:fldChar>
      </w:r>
      <w:bookmarkStart w:id="58" w:name="Text55"/>
      <w:r w:rsidRPr="007F4E06">
        <w:rPr>
          <w:rFonts w:ascii="Arial" w:hAnsi="Arial" w:cs="Arial"/>
          <w:szCs w:val="24"/>
        </w:rPr>
        <w:instrText xml:space="preserve"> FORMTEXT </w:instrText>
      </w:r>
      <w:r w:rsidRPr="007F4E06">
        <w:rPr>
          <w:rFonts w:ascii="Arial" w:hAnsi="Arial" w:cs="Arial"/>
          <w:szCs w:val="24"/>
        </w:rPr>
      </w:r>
      <w:r w:rsidRPr="007F4E06">
        <w:rPr>
          <w:rFonts w:ascii="Arial" w:hAnsi="Arial" w:cs="Arial"/>
          <w:szCs w:val="24"/>
        </w:rPr>
        <w:fldChar w:fldCharType="separate"/>
      </w:r>
      <w:r w:rsidRPr="007F4E06">
        <w:rPr>
          <w:rFonts w:cs="Arial"/>
          <w:noProof/>
          <w:szCs w:val="24"/>
        </w:rPr>
        <w:t> </w:t>
      </w:r>
      <w:r w:rsidRPr="007F4E06">
        <w:rPr>
          <w:rFonts w:cs="Arial"/>
          <w:noProof/>
          <w:szCs w:val="24"/>
        </w:rPr>
        <w:t> </w:t>
      </w:r>
      <w:r w:rsidRPr="007F4E06">
        <w:rPr>
          <w:rFonts w:cs="Arial"/>
          <w:noProof/>
          <w:szCs w:val="24"/>
        </w:rPr>
        <w:t> </w:t>
      </w:r>
      <w:r w:rsidRPr="007F4E06">
        <w:rPr>
          <w:rFonts w:cs="Arial"/>
          <w:noProof/>
          <w:szCs w:val="24"/>
        </w:rPr>
        <w:t> </w:t>
      </w:r>
      <w:r w:rsidRPr="007F4E06">
        <w:rPr>
          <w:rFonts w:cs="Arial"/>
          <w:noProof/>
          <w:szCs w:val="24"/>
        </w:rPr>
        <w:t> </w:t>
      </w:r>
      <w:r w:rsidRPr="007F4E06">
        <w:rPr>
          <w:rFonts w:ascii="Arial" w:hAnsi="Arial" w:cs="Arial"/>
          <w:szCs w:val="24"/>
        </w:rPr>
        <w:fldChar w:fldCharType="end"/>
      </w:r>
      <w:bookmarkEnd w:id="58"/>
    </w:p>
    <w:p w:rsidR="003C2E38" w:rsidRPr="007F4E06" w:rsidRDefault="003C2E38" w:rsidP="003C2E38">
      <w:pPr>
        <w:rPr>
          <w:rFonts w:ascii="Arial" w:hAnsi="Arial" w:cs="Arial"/>
          <w:b/>
          <w:sz w:val="28"/>
          <w:szCs w:val="28"/>
        </w:rPr>
      </w:pPr>
      <w:r w:rsidRPr="007F4E06">
        <w:rPr>
          <w:rFonts w:ascii="Arial" w:hAnsi="Arial" w:cs="Arial"/>
          <w:b/>
          <w:szCs w:val="24"/>
        </w:rPr>
        <w:t xml:space="preserve">DEPARTMENT NAME         </w:t>
      </w:r>
      <w:r w:rsidRPr="007F4E06">
        <w:rPr>
          <w:rFonts w:ascii="Arial" w:hAnsi="Arial" w:cs="Arial"/>
          <w:b/>
          <w:sz w:val="28"/>
          <w:szCs w:val="28"/>
        </w:rPr>
        <w:t xml:space="preserve">         </w:t>
      </w:r>
    </w:p>
    <w:p w:rsidR="003C2E38" w:rsidRDefault="003C2E38" w:rsidP="003C2E38">
      <w:pPr>
        <w:spacing w:after="120"/>
        <w:rPr>
          <w:rFonts w:ascii="Arial" w:hAnsi="Arial" w:cs="Arial"/>
          <w:b/>
          <w:color w:val="003366"/>
          <w:sz w:val="28"/>
          <w:szCs w:val="28"/>
        </w:rPr>
      </w:pPr>
    </w:p>
    <w:p w:rsidR="003C2E38" w:rsidRDefault="003C2E38" w:rsidP="003C2E38">
      <w:pPr>
        <w:spacing w:after="120"/>
        <w:rPr>
          <w:rFonts w:ascii="Arial" w:hAnsi="Arial" w:cs="Arial"/>
          <w:b/>
          <w:color w:val="003366"/>
          <w:sz w:val="28"/>
          <w:szCs w:val="28"/>
        </w:rPr>
      </w:pPr>
    </w:p>
    <w:p w:rsidR="00347F6C" w:rsidRPr="003C2E38" w:rsidRDefault="00347F6C" w:rsidP="003C2E38"/>
    <w:sectPr w:rsidR="00347F6C" w:rsidRPr="003C2E3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F6" w:rsidRDefault="003243F6">
      <w:r>
        <w:separator/>
      </w:r>
    </w:p>
  </w:endnote>
  <w:endnote w:type="continuationSeparator" w:id="0">
    <w:p w:rsidR="003243F6" w:rsidRDefault="0032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FB" w:rsidRDefault="00074152">
    <w:pPr>
      <w:pStyle w:val="Footer"/>
    </w:pPr>
    <w:r>
      <w:t>[Organization Name]</w:t>
    </w:r>
    <w:r w:rsidR="00B725FB">
      <w:tab/>
    </w:r>
    <w:r>
      <w:t xml:space="preserve">                                       </w:t>
    </w:r>
    <w:r w:rsidR="00B725FB">
      <w:t>Continuity Plan Evaluation Checklist</w:t>
    </w:r>
    <w:r w:rsidR="00B725FB">
      <w:tab/>
    </w:r>
    <w:r w:rsidR="00B725FB">
      <w:rPr>
        <w:rStyle w:val="PageNumber"/>
      </w:rPr>
      <w:fldChar w:fldCharType="begin"/>
    </w:r>
    <w:r w:rsidR="00B725FB">
      <w:rPr>
        <w:rStyle w:val="PageNumber"/>
      </w:rPr>
      <w:instrText xml:space="preserve"> PAGE </w:instrText>
    </w:r>
    <w:r w:rsidR="00B725FB">
      <w:rPr>
        <w:rStyle w:val="PageNumber"/>
      </w:rPr>
      <w:fldChar w:fldCharType="separate"/>
    </w:r>
    <w:r w:rsidR="001E5CA4">
      <w:rPr>
        <w:rStyle w:val="PageNumber"/>
        <w:noProof/>
      </w:rPr>
      <w:t>1</w:t>
    </w:r>
    <w:r w:rsidR="00B725F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F6" w:rsidRDefault="003243F6">
      <w:r>
        <w:separator/>
      </w:r>
    </w:p>
  </w:footnote>
  <w:footnote w:type="continuationSeparator" w:id="0">
    <w:p w:rsidR="003243F6" w:rsidRDefault="00324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C8B"/>
    <w:multiLevelType w:val="hybridMultilevel"/>
    <w:tmpl w:val="0030A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06771"/>
    <w:multiLevelType w:val="hybridMultilevel"/>
    <w:tmpl w:val="CE229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F0A19"/>
    <w:multiLevelType w:val="hybridMultilevel"/>
    <w:tmpl w:val="37C00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BC1E88"/>
    <w:multiLevelType w:val="hybridMultilevel"/>
    <w:tmpl w:val="BA4A2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56575"/>
    <w:multiLevelType w:val="hybridMultilevel"/>
    <w:tmpl w:val="79645FB4"/>
    <w:lvl w:ilvl="0" w:tplc="800E3566">
      <w:start w:val="1"/>
      <w:numFmt w:val="upperRoman"/>
      <w:pStyle w:val="Heading2"/>
      <w:lvlText w:val="%1."/>
      <w:lvlJc w:val="left"/>
      <w:pPr>
        <w:tabs>
          <w:tab w:val="num" w:pos="720"/>
        </w:tabs>
        <w:ind w:left="720" w:hanging="720"/>
      </w:pPr>
      <w:rPr>
        <w:rFonts w:hint="default"/>
      </w:rPr>
    </w:lvl>
    <w:lvl w:ilvl="1" w:tplc="315E460C">
      <w:start w:val="1"/>
      <w:numFmt w:val="lowerLetter"/>
      <w:lvlText w:val="%2."/>
      <w:lvlJc w:val="left"/>
      <w:pPr>
        <w:tabs>
          <w:tab w:val="num" w:pos="1080"/>
        </w:tabs>
        <w:ind w:left="1080" w:hanging="360"/>
      </w:pPr>
    </w:lvl>
    <w:lvl w:ilvl="2" w:tplc="03763B90">
      <w:start w:val="1"/>
      <w:numFmt w:val="upperLetter"/>
      <w:lvlText w:val="%3."/>
      <w:lvlJc w:val="left"/>
      <w:pPr>
        <w:tabs>
          <w:tab w:val="num" w:pos="1980"/>
        </w:tabs>
        <w:ind w:left="1980" w:hanging="360"/>
      </w:pPr>
      <w:rPr>
        <w:rFonts w:hint="default"/>
      </w:rPr>
    </w:lvl>
    <w:lvl w:ilvl="3" w:tplc="B624FAA6">
      <w:start w:val="1"/>
      <w:numFmt w:val="decimal"/>
      <w:pStyle w:val="Heading3"/>
      <w:lvlText w:val="%4."/>
      <w:lvlJc w:val="left"/>
      <w:pPr>
        <w:tabs>
          <w:tab w:val="num" w:pos="2520"/>
        </w:tabs>
        <w:ind w:left="252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EF4A42"/>
    <w:multiLevelType w:val="hybridMultilevel"/>
    <w:tmpl w:val="031EE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C07874"/>
    <w:multiLevelType w:val="hybridMultilevel"/>
    <w:tmpl w:val="FE9C3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DB36A9"/>
    <w:multiLevelType w:val="multilevel"/>
    <w:tmpl w:val="A14441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4C5B3B"/>
    <w:multiLevelType w:val="hybridMultilevel"/>
    <w:tmpl w:val="81809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450C77"/>
    <w:multiLevelType w:val="hybridMultilevel"/>
    <w:tmpl w:val="EB189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B02607"/>
    <w:multiLevelType w:val="hybridMultilevel"/>
    <w:tmpl w:val="18445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9D16B1C"/>
    <w:multiLevelType w:val="hybridMultilevel"/>
    <w:tmpl w:val="CC4E8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683869"/>
    <w:multiLevelType w:val="hybridMultilevel"/>
    <w:tmpl w:val="4B30E250"/>
    <w:lvl w:ilvl="0" w:tplc="04090005">
      <w:start w:val="1"/>
      <w:numFmt w:val="bullet"/>
      <w:lvlText w:val=""/>
      <w:lvlJc w:val="left"/>
      <w:pPr>
        <w:tabs>
          <w:tab w:val="num" w:pos="1800"/>
        </w:tabs>
        <w:ind w:left="1800" w:hanging="360"/>
      </w:pPr>
      <w:rPr>
        <w:rFonts w:ascii="Arial Black" w:hAnsi="Arial Black" w:hint="default"/>
      </w:rPr>
    </w:lvl>
    <w:lvl w:ilvl="1" w:tplc="04090003">
      <w:start w:val="1"/>
      <w:numFmt w:val="bullet"/>
      <w:lvlText w:val="o"/>
      <w:lvlJc w:val="left"/>
      <w:pPr>
        <w:tabs>
          <w:tab w:val="num" w:pos="2520"/>
        </w:tabs>
        <w:ind w:left="2520" w:hanging="360"/>
      </w:pPr>
      <w:rPr>
        <w:rFonts w:ascii="Perpetua" w:hAnsi="Perpetua" w:cs="Perpetua" w:hint="default"/>
      </w:rPr>
    </w:lvl>
    <w:lvl w:ilvl="2" w:tplc="04090005" w:tentative="1">
      <w:start w:val="1"/>
      <w:numFmt w:val="bullet"/>
      <w:lvlText w:val=""/>
      <w:lvlJc w:val="left"/>
      <w:pPr>
        <w:tabs>
          <w:tab w:val="num" w:pos="3240"/>
        </w:tabs>
        <w:ind w:left="3240" w:hanging="360"/>
      </w:pPr>
      <w:rPr>
        <w:rFonts w:ascii="Arial Black" w:hAnsi="Arial Black"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Perpetua" w:hAnsi="Perpetua" w:cs="Perpetua" w:hint="default"/>
      </w:rPr>
    </w:lvl>
    <w:lvl w:ilvl="5" w:tplc="04090005" w:tentative="1">
      <w:start w:val="1"/>
      <w:numFmt w:val="bullet"/>
      <w:lvlText w:val=""/>
      <w:lvlJc w:val="left"/>
      <w:pPr>
        <w:tabs>
          <w:tab w:val="num" w:pos="5400"/>
        </w:tabs>
        <w:ind w:left="5400" w:hanging="360"/>
      </w:pPr>
      <w:rPr>
        <w:rFonts w:ascii="Arial Black" w:hAnsi="Arial Black"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Perpetua" w:hAnsi="Perpetua" w:cs="Perpetua" w:hint="default"/>
      </w:rPr>
    </w:lvl>
    <w:lvl w:ilvl="8" w:tplc="04090005" w:tentative="1">
      <w:start w:val="1"/>
      <w:numFmt w:val="bullet"/>
      <w:lvlText w:val=""/>
      <w:lvlJc w:val="left"/>
      <w:pPr>
        <w:tabs>
          <w:tab w:val="num" w:pos="7560"/>
        </w:tabs>
        <w:ind w:left="7560" w:hanging="360"/>
      </w:pPr>
      <w:rPr>
        <w:rFonts w:ascii="Arial Black" w:hAnsi="Arial Black" w:hint="default"/>
      </w:rPr>
    </w:lvl>
  </w:abstractNum>
  <w:abstractNum w:abstractNumId="13">
    <w:nsid w:val="30DC1C0D"/>
    <w:multiLevelType w:val="hybridMultilevel"/>
    <w:tmpl w:val="A184D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50F8A"/>
    <w:multiLevelType w:val="multilevel"/>
    <w:tmpl w:val="C1603356"/>
    <w:lvl w:ilvl="0">
      <w:start w:val="1"/>
      <w:numFmt w:val="upperLetter"/>
      <w:pStyle w:val="TABX"/>
      <w:suff w:val="nothing"/>
      <w:lvlText w:val="Annex %1"/>
      <w:lvlJc w:val="left"/>
      <w:pPr>
        <w:ind w:left="360" w:hanging="360"/>
      </w:pPr>
      <w:rPr>
        <w:rFonts w:hint="default"/>
      </w:rPr>
    </w:lvl>
    <w:lvl w:ilvl="1">
      <w:start w:val="1"/>
      <w:numFmt w:val="decimal"/>
      <w:pStyle w:val="TabX-"/>
      <w:suff w:val="nothing"/>
      <w:lvlText w:val="Tab %1-%2"/>
      <w:lvlJc w:val="left"/>
      <w:pPr>
        <w:ind w:left="792" w:hanging="792"/>
      </w:pPr>
      <w:rPr>
        <w:rFonts w:hint="default"/>
      </w:rPr>
    </w:lvl>
    <w:lvl w:ilvl="2">
      <w:start w:val="1"/>
      <w:numFmt w:val="decimal"/>
      <w:pStyle w:val="TABX"/>
      <w:lvlText w:val="%1.%2.%3"/>
      <w:lvlJc w:val="left"/>
      <w:pPr>
        <w:tabs>
          <w:tab w:val="num" w:pos="792"/>
        </w:tabs>
        <w:ind w:left="792" w:hanging="792"/>
      </w:pPr>
      <w:rPr>
        <w:rFonts w:hint="default"/>
      </w:rPr>
    </w:lvl>
    <w:lvl w:ilvl="3">
      <w:start w:val="1"/>
      <w:numFmt w:val="upperLetter"/>
      <w:suff w:val="nothing"/>
      <w:lvlText w:val="%1TAB %4"/>
      <w:lvlJc w:val="left"/>
      <w:pPr>
        <w:ind w:left="0" w:firstLine="0"/>
      </w:pPr>
      <w:rPr>
        <w:rFonts w:hint="default"/>
      </w:rPr>
    </w:lvl>
    <w:lvl w:ilvl="4">
      <w:start w:val="1"/>
      <w:numFmt w:val="decimal"/>
      <w:suff w:val="nothing"/>
      <w:lvlText w:val="TAB %4-%5"/>
      <w:lvlJc w:val="left"/>
      <w:pPr>
        <w:ind w:left="0" w:firstLine="0"/>
      </w:pPr>
      <w:rPr>
        <w:rFonts w:hint="default"/>
      </w:rPr>
    </w:lvl>
    <w:lvl w:ilvl="5">
      <w:start w:val="1"/>
      <w:numFmt w:val="decimal"/>
      <w:lvlText w:val="%1.%2.%3.%4.%5.%6"/>
      <w:lvlJc w:val="left"/>
      <w:pPr>
        <w:tabs>
          <w:tab w:val="num" w:pos="2648"/>
        </w:tabs>
        <w:ind w:left="2648" w:hanging="1152"/>
      </w:pPr>
      <w:rPr>
        <w:rFonts w:hint="default"/>
      </w:rPr>
    </w:lvl>
    <w:lvl w:ilvl="6">
      <w:start w:val="1"/>
      <w:numFmt w:val="decimal"/>
      <w:lvlText w:val="%1.%2.%3.%4.%5.%6.%7"/>
      <w:lvlJc w:val="left"/>
      <w:pPr>
        <w:tabs>
          <w:tab w:val="num" w:pos="2792"/>
        </w:tabs>
        <w:ind w:left="2792" w:hanging="1296"/>
      </w:pPr>
      <w:rPr>
        <w:rFonts w:hint="default"/>
      </w:rPr>
    </w:lvl>
    <w:lvl w:ilvl="7">
      <w:start w:val="1"/>
      <w:numFmt w:val="decimal"/>
      <w:lvlText w:val="%1.%2.%3.%4.%5.%6.%7.%8"/>
      <w:lvlJc w:val="left"/>
      <w:pPr>
        <w:tabs>
          <w:tab w:val="num" w:pos="2936"/>
        </w:tabs>
        <w:ind w:left="2936" w:hanging="1440"/>
      </w:pPr>
      <w:rPr>
        <w:rFonts w:hint="default"/>
      </w:rPr>
    </w:lvl>
    <w:lvl w:ilvl="8">
      <w:start w:val="3"/>
      <w:numFmt w:val="decimal"/>
      <w:lvlText w:val="ES.%9"/>
      <w:lvlJc w:val="left"/>
      <w:pPr>
        <w:tabs>
          <w:tab w:val="num" w:pos="3080"/>
        </w:tabs>
        <w:ind w:left="3080" w:hanging="1584"/>
      </w:pPr>
      <w:rPr>
        <w:rFonts w:hint="default"/>
      </w:rPr>
    </w:lvl>
  </w:abstractNum>
  <w:abstractNum w:abstractNumId="15">
    <w:nsid w:val="3FAC67E0"/>
    <w:multiLevelType w:val="multilevel"/>
    <w:tmpl w:val="140C87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347B71"/>
    <w:multiLevelType w:val="hybridMultilevel"/>
    <w:tmpl w:val="ED2C4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B161E"/>
    <w:multiLevelType w:val="hybridMultilevel"/>
    <w:tmpl w:val="70EA5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D37277"/>
    <w:multiLevelType w:val="hybridMultilevel"/>
    <w:tmpl w:val="140C8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5E4B3B"/>
    <w:multiLevelType w:val="hybridMultilevel"/>
    <w:tmpl w:val="B4D6F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4DB214D"/>
    <w:multiLevelType w:val="hybridMultilevel"/>
    <w:tmpl w:val="6DD64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300857"/>
    <w:multiLevelType w:val="hybridMultilevel"/>
    <w:tmpl w:val="A14441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E80B3E"/>
    <w:multiLevelType w:val="hybridMultilevel"/>
    <w:tmpl w:val="DAD83984"/>
    <w:lvl w:ilvl="0" w:tplc="A35CAD6C">
      <w:start w:val="1"/>
      <w:numFmt w:val="bullet"/>
      <w:lvlText w:val=""/>
      <w:lvlJc w:val="left"/>
      <w:pPr>
        <w:tabs>
          <w:tab w:val="num" w:pos="792"/>
        </w:tabs>
        <w:ind w:left="792" w:hanging="432"/>
      </w:pPr>
      <w:rPr>
        <w:rFonts w:ascii="Wingdings" w:hAnsi="Wingdings" w:hint="default"/>
        <w:color w:val="auto"/>
        <w:sz w:val="16"/>
        <w:szCs w:val="16"/>
      </w:rPr>
    </w:lvl>
    <w:lvl w:ilvl="1" w:tplc="E1147DB4" w:tentative="1">
      <w:start w:val="1"/>
      <w:numFmt w:val="bullet"/>
      <w:lvlText w:val=""/>
      <w:lvlJc w:val="left"/>
      <w:pPr>
        <w:tabs>
          <w:tab w:val="num" w:pos="1440"/>
        </w:tabs>
        <w:ind w:left="1440" w:hanging="360"/>
      </w:pPr>
      <w:rPr>
        <w:rFonts w:ascii="Wingdings" w:hAnsi="Wingdings" w:hint="default"/>
      </w:rPr>
    </w:lvl>
    <w:lvl w:ilvl="2" w:tplc="E3DCFE76" w:tentative="1">
      <w:start w:val="1"/>
      <w:numFmt w:val="bullet"/>
      <w:lvlText w:val=""/>
      <w:lvlJc w:val="left"/>
      <w:pPr>
        <w:tabs>
          <w:tab w:val="num" w:pos="2160"/>
        </w:tabs>
        <w:ind w:left="2160" w:hanging="360"/>
      </w:pPr>
      <w:rPr>
        <w:rFonts w:ascii="Wingdings" w:hAnsi="Wingdings" w:hint="default"/>
      </w:rPr>
    </w:lvl>
    <w:lvl w:ilvl="3" w:tplc="9836D912" w:tentative="1">
      <w:start w:val="1"/>
      <w:numFmt w:val="bullet"/>
      <w:lvlText w:val=""/>
      <w:lvlJc w:val="left"/>
      <w:pPr>
        <w:tabs>
          <w:tab w:val="num" w:pos="2880"/>
        </w:tabs>
        <w:ind w:left="2880" w:hanging="360"/>
      </w:pPr>
      <w:rPr>
        <w:rFonts w:ascii="Wingdings" w:hAnsi="Wingdings" w:hint="default"/>
      </w:rPr>
    </w:lvl>
    <w:lvl w:ilvl="4" w:tplc="15861184" w:tentative="1">
      <w:start w:val="1"/>
      <w:numFmt w:val="bullet"/>
      <w:lvlText w:val=""/>
      <w:lvlJc w:val="left"/>
      <w:pPr>
        <w:tabs>
          <w:tab w:val="num" w:pos="3600"/>
        </w:tabs>
        <w:ind w:left="3600" w:hanging="360"/>
      </w:pPr>
      <w:rPr>
        <w:rFonts w:ascii="Wingdings" w:hAnsi="Wingdings" w:hint="default"/>
      </w:rPr>
    </w:lvl>
    <w:lvl w:ilvl="5" w:tplc="37F6492A" w:tentative="1">
      <w:start w:val="1"/>
      <w:numFmt w:val="bullet"/>
      <w:lvlText w:val=""/>
      <w:lvlJc w:val="left"/>
      <w:pPr>
        <w:tabs>
          <w:tab w:val="num" w:pos="4320"/>
        </w:tabs>
        <w:ind w:left="4320" w:hanging="360"/>
      </w:pPr>
      <w:rPr>
        <w:rFonts w:ascii="Wingdings" w:hAnsi="Wingdings" w:hint="default"/>
      </w:rPr>
    </w:lvl>
    <w:lvl w:ilvl="6" w:tplc="3254411A" w:tentative="1">
      <w:start w:val="1"/>
      <w:numFmt w:val="bullet"/>
      <w:lvlText w:val=""/>
      <w:lvlJc w:val="left"/>
      <w:pPr>
        <w:tabs>
          <w:tab w:val="num" w:pos="5040"/>
        </w:tabs>
        <w:ind w:left="5040" w:hanging="360"/>
      </w:pPr>
      <w:rPr>
        <w:rFonts w:ascii="Wingdings" w:hAnsi="Wingdings" w:hint="default"/>
      </w:rPr>
    </w:lvl>
    <w:lvl w:ilvl="7" w:tplc="D80AB522" w:tentative="1">
      <w:start w:val="1"/>
      <w:numFmt w:val="bullet"/>
      <w:lvlText w:val=""/>
      <w:lvlJc w:val="left"/>
      <w:pPr>
        <w:tabs>
          <w:tab w:val="num" w:pos="5760"/>
        </w:tabs>
        <w:ind w:left="5760" w:hanging="360"/>
      </w:pPr>
      <w:rPr>
        <w:rFonts w:ascii="Wingdings" w:hAnsi="Wingdings" w:hint="default"/>
      </w:rPr>
    </w:lvl>
    <w:lvl w:ilvl="8" w:tplc="6BE21E18" w:tentative="1">
      <w:start w:val="1"/>
      <w:numFmt w:val="bullet"/>
      <w:lvlText w:val=""/>
      <w:lvlJc w:val="left"/>
      <w:pPr>
        <w:tabs>
          <w:tab w:val="num" w:pos="6480"/>
        </w:tabs>
        <w:ind w:left="6480" w:hanging="360"/>
      </w:pPr>
      <w:rPr>
        <w:rFonts w:ascii="Wingdings" w:hAnsi="Wingdings" w:hint="default"/>
      </w:rPr>
    </w:lvl>
  </w:abstractNum>
  <w:abstractNum w:abstractNumId="23">
    <w:nsid w:val="67B962C7"/>
    <w:multiLevelType w:val="hybridMultilevel"/>
    <w:tmpl w:val="A8B6D15E"/>
    <w:lvl w:ilvl="0" w:tplc="A35CAD6C">
      <w:start w:val="1"/>
      <w:numFmt w:val="bullet"/>
      <w:pStyle w:val="2P"/>
      <w:lvlText w:val=""/>
      <w:lvlJc w:val="left"/>
      <w:pPr>
        <w:tabs>
          <w:tab w:val="num" w:pos="1152"/>
        </w:tabs>
        <w:ind w:left="1152" w:hanging="432"/>
      </w:pPr>
      <w:rPr>
        <w:rFonts w:ascii="Wingdings" w:hAnsi="Wingdings"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F11283"/>
    <w:multiLevelType w:val="hybridMultilevel"/>
    <w:tmpl w:val="1D023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4F0885"/>
    <w:multiLevelType w:val="hybridMultilevel"/>
    <w:tmpl w:val="02EA4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5952F0"/>
    <w:multiLevelType w:val="hybridMultilevel"/>
    <w:tmpl w:val="36864522"/>
    <w:lvl w:ilvl="0" w:tplc="9FE0D90A">
      <w:start w:val="1"/>
      <w:numFmt w:val="lowerLetter"/>
      <w:pStyle w:val="Heading4-speci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1E60AD"/>
    <w:multiLevelType w:val="hybridMultilevel"/>
    <w:tmpl w:val="5622D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22"/>
  </w:num>
  <w:num w:numId="4">
    <w:abstractNumId w:val="23"/>
  </w:num>
  <w:num w:numId="5">
    <w:abstractNumId w:val="26"/>
  </w:num>
  <w:num w:numId="6">
    <w:abstractNumId w:val="5"/>
  </w:num>
  <w:num w:numId="7">
    <w:abstractNumId w:val="10"/>
  </w:num>
  <w:num w:numId="8">
    <w:abstractNumId w:val="24"/>
  </w:num>
  <w:num w:numId="9">
    <w:abstractNumId w:val="19"/>
  </w:num>
  <w:num w:numId="10">
    <w:abstractNumId w:val="2"/>
  </w:num>
  <w:num w:numId="11">
    <w:abstractNumId w:val="3"/>
  </w:num>
  <w:num w:numId="12">
    <w:abstractNumId w:val="21"/>
  </w:num>
  <w:num w:numId="13">
    <w:abstractNumId w:val="17"/>
  </w:num>
  <w:num w:numId="14">
    <w:abstractNumId w:val="9"/>
  </w:num>
  <w:num w:numId="15">
    <w:abstractNumId w:val="0"/>
  </w:num>
  <w:num w:numId="16">
    <w:abstractNumId w:val="8"/>
  </w:num>
  <w:num w:numId="17">
    <w:abstractNumId w:val="11"/>
  </w:num>
  <w:num w:numId="18">
    <w:abstractNumId w:val="6"/>
  </w:num>
  <w:num w:numId="19">
    <w:abstractNumId w:val="16"/>
  </w:num>
  <w:num w:numId="20">
    <w:abstractNumId w:val="20"/>
  </w:num>
  <w:num w:numId="21">
    <w:abstractNumId w:val="13"/>
  </w:num>
  <w:num w:numId="22">
    <w:abstractNumId w:val="1"/>
  </w:num>
  <w:num w:numId="23">
    <w:abstractNumId w:val="18"/>
  </w:num>
  <w:num w:numId="24">
    <w:abstractNumId w:val="27"/>
  </w:num>
  <w:num w:numId="25">
    <w:abstractNumId w:val="25"/>
  </w:num>
  <w:num w:numId="26">
    <w:abstractNumId w:val="7"/>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D9"/>
    <w:rsid w:val="00074152"/>
    <w:rsid w:val="001D7795"/>
    <w:rsid w:val="001E5CA4"/>
    <w:rsid w:val="001F2459"/>
    <w:rsid w:val="003243F6"/>
    <w:rsid w:val="00347F6C"/>
    <w:rsid w:val="00397DD9"/>
    <w:rsid w:val="003C2E38"/>
    <w:rsid w:val="004A04EF"/>
    <w:rsid w:val="005B248F"/>
    <w:rsid w:val="005B668C"/>
    <w:rsid w:val="007456D6"/>
    <w:rsid w:val="008666D5"/>
    <w:rsid w:val="008D1AAB"/>
    <w:rsid w:val="00AD6316"/>
    <w:rsid w:val="00AF42D2"/>
    <w:rsid w:val="00B725FB"/>
    <w:rsid w:val="00C3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DD9"/>
    <w:pPr>
      <w:spacing w:before="120"/>
    </w:pPr>
    <w:rPr>
      <w:bCs/>
      <w:sz w:val="24"/>
    </w:rPr>
  </w:style>
  <w:style w:type="paragraph" w:styleId="Heading1">
    <w:name w:val="heading 1"/>
    <w:basedOn w:val="Normal"/>
    <w:next w:val="Heading2"/>
    <w:link w:val="Heading1Char"/>
    <w:autoRedefine/>
    <w:qFormat/>
    <w:rsid w:val="00397DD9"/>
    <w:pPr>
      <w:keepNext/>
      <w:spacing w:after="120"/>
      <w:outlineLvl w:val="0"/>
    </w:pPr>
    <w:rPr>
      <w:rFonts w:ascii="Arial" w:hAnsi="Arial" w:cs="Arial"/>
      <w:b/>
      <w:bCs w:val="0"/>
      <w:caps/>
      <w:color w:val="003366"/>
    </w:rPr>
  </w:style>
  <w:style w:type="paragraph" w:styleId="Heading2">
    <w:name w:val="heading 2"/>
    <w:aliases w:val="2 headline,h"/>
    <w:basedOn w:val="Normal"/>
    <w:next w:val="Normal"/>
    <w:autoRedefine/>
    <w:qFormat/>
    <w:rsid w:val="00397DD9"/>
    <w:pPr>
      <w:keepNext/>
      <w:numPr>
        <w:numId w:val="1"/>
      </w:numPr>
      <w:tabs>
        <w:tab w:val="left" w:pos="540"/>
      </w:tabs>
      <w:spacing w:after="120"/>
      <w:outlineLvl w:val="1"/>
    </w:pPr>
    <w:rPr>
      <w:b/>
      <w:caps/>
      <w:color w:val="008080"/>
    </w:rPr>
  </w:style>
  <w:style w:type="paragraph" w:styleId="Heading3">
    <w:name w:val="heading 3"/>
    <w:basedOn w:val="Normal"/>
    <w:next w:val="Normal"/>
    <w:autoRedefine/>
    <w:qFormat/>
    <w:rsid w:val="00397DD9"/>
    <w:pPr>
      <w:keepNext/>
      <w:numPr>
        <w:ilvl w:val="3"/>
        <w:numId w:val="1"/>
      </w:numPr>
      <w:tabs>
        <w:tab w:val="decimal" w:pos="360"/>
      </w:tabs>
      <w:spacing w:after="120"/>
      <w:ind w:hanging="900"/>
      <w:outlineLvl w:val="2"/>
    </w:pPr>
    <w:rPr>
      <w:rFonts w:ascii="Arial" w:hAnsi="Arial" w:cs="Arial"/>
      <w:b/>
    </w:rPr>
  </w:style>
  <w:style w:type="paragraph" w:styleId="Heading4">
    <w:name w:val="heading 4"/>
    <w:basedOn w:val="Normal"/>
    <w:next w:val="Normal"/>
    <w:link w:val="Heading4Char"/>
    <w:qFormat/>
    <w:rsid w:val="00397DD9"/>
    <w:pPr>
      <w:keepNext/>
      <w:spacing w:before="240" w:after="60"/>
      <w:outlineLvl w:val="3"/>
    </w:pPr>
    <w:rPr>
      <w:b/>
      <w:sz w:val="28"/>
      <w:szCs w:val="28"/>
    </w:rPr>
  </w:style>
  <w:style w:type="paragraph" w:styleId="Heading5">
    <w:name w:val="heading 5"/>
    <w:basedOn w:val="Normal"/>
    <w:next w:val="Normal"/>
    <w:qFormat/>
    <w:rsid w:val="00397DD9"/>
    <w:pPr>
      <w:spacing w:before="240" w:after="60"/>
      <w:outlineLvl w:val="4"/>
    </w:pPr>
    <w:rPr>
      <w:b/>
      <w:i/>
      <w:iCs/>
      <w:sz w:val="26"/>
      <w:szCs w:val="26"/>
    </w:rPr>
  </w:style>
  <w:style w:type="paragraph" w:styleId="Heading8">
    <w:name w:val="heading 8"/>
    <w:basedOn w:val="Normal"/>
    <w:next w:val="Normal"/>
    <w:qFormat/>
    <w:rsid w:val="00397DD9"/>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397DD9"/>
    <w:rPr>
      <w:rFonts w:ascii="Arial" w:hAnsi="Arial" w:cs="Arial"/>
      <w:b/>
      <w:caps/>
      <w:color w:val="003366"/>
      <w:sz w:val="24"/>
      <w:lang w:val="en-US" w:eastAsia="en-US" w:bidi="ar-SA"/>
    </w:rPr>
  </w:style>
  <w:style w:type="character" w:customStyle="1" w:styleId="Heading4Char">
    <w:name w:val="Heading 4 Char"/>
    <w:basedOn w:val="DefaultParagraphFont"/>
    <w:link w:val="Heading4"/>
    <w:rsid w:val="00397DD9"/>
    <w:rPr>
      <w:b/>
      <w:bCs/>
      <w:sz w:val="28"/>
      <w:szCs w:val="28"/>
      <w:lang w:val="en-US" w:eastAsia="en-US" w:bidi="ar-SA"/>
    </w:rPr>
  </w:style>
  <w:style w:type="paragraph" w:customStyle="1" w:styleId="TABX">
    <w:name w:val="TAB X"/>
    <w:autoRedefine/>
    <w:rsid w:val="00397DD9"/>
    <w:pPr>
      <w:numPr>
        <w:ilvl w:val="2"/>
        <w:numId w:val="2"/>
      </w:numPr>
      <w:jc w:val="center"/>
      <w:outlineLvl w:val="3"/>
    </w:pPr>
    <w:rPr>
      <w:b/>
      <w:caps/>
      <w:color w:val="000080"/>
      <w:sz w:val="48"/>
    </w:rPr>
  </w:style>
  <w:style w:type="paragraph" w:customStyle="1" w:styleId="TabX-">
    <w:name w:val="Tab X-#"/>
    <w:basedOn w:val="Heading5"/>
    <w:autoRedefine/>
    <w:rsid w:val="00397DD9"/>
    <w:pPr>
      <w:numPr>
        <w:ilvl w:val="1"/>
        <w:numId w:val="2"/>
      </w:numPr>
      <w:spacing w:before="120" w:after="0"/>
      <w:jc w:val="center"/>
    </w:pPr>
    <w:rPr>
      <w:bCs w:val="0"/>
      <w:i w:val="0"/>
      <w:iCs w:val="0"/>
      <w:caps/>
      <w:color w:val="000080"/>
      <w:sz w:val="48"/>
      <w:szCs w:val="20"/>
    </w:rPr>
  </w:style>
  <w:style w:type="character" w:customStyle="1" w:styleId="StyleArialRed">
    <w:name w:val="Style Arial Red"/>
    <w:basedOn w:val="DefaultParagraphFont"/>
    <w:rsid w:val="00397DD9"/>
    <w:rPr>
      <w:rFonts w:ascii="Times New Roman" w:hAnsi="Times New Roman"/>
      <w:color w:val="FF0000"/>
      <w:sz w:val="18"/>
      <w:szCs w:val="18"/>
    </w:rPr>
  </w:style>
  <w:style w:type="paragraph" w:styleId="Header">
    <w:name w:val="header"/>
    <w:basedOn w:val="Normal"/>
    <w:rsid w:val="00397DD9"/>
    <w:pPr>
      <w:tabs>
        <w:tab w:val="center" w:pos="4320"/>
        <w:tab w:val="right" w:pos="8640"/>
      </w:tabs>
    </w:pPr>
  </w:style>
  <w:style w:type="paragraph" w:styleId="Footer">
    <w:name w:val="footer"/>
    <w:basedOn w:val="Normal"/>
    <w:rsid w:val="00397DD9"/>
    <w:pPr>
      <w:tabs>
        <w:tab w:val="center" w:pos="4320"/>
        <w:tab w:val="right" w:pos="8640"/>
      </w:tabs>
    </w:pPr>
  </w:style>
  <w:style w:type="character" w:styleId="PageNumber">
    <w:name w:val="page number"/>
    <w:basedOn w:val="DefaultParagraphFont"/>
    <w:rsid w:val="00397DD9"/>
  </w:style>
  <w:style w:type="paragraph" w:customStyle="1" w:styleId="2P">
    <w:name w:val="2P"/>
    <w:basedOn w:val="Normal"/>
    <w:rsid w:val="00397DD9"/>
    <w:pPr>
      <w:numPr>
        <w:numId w:val="4"/>
      </w:numPr>
    </w:pPr>
  </w:style>
  <w:style w:type="table" w:styleId="TableGrid">
    <w:name w:val="Table Grid"/>
    <w:basedOn w:val="TableNormal"/>
    <w:rsid w:val="00397DD9"/>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StyleArialRedArial10pt">
    <w:name w:val="Style Style Arial Red + Arial 10 pt"/>
    <w:basedOn w:val="StyleArialRed"/>
    <w:rsid w:val="00397DD9"/>
    <w:rPr>
      <w:rFonts w:ascii="Arial" w:hAnsi="Arial"/>
      <w:color w:val="FF0000"/>
      <w:sz w:val="20"/>
      <w:szCs w:val="18"/>
    </w:rPr>
  </w:style>
  <w:style w:type="paragraph" w:customStyle="1" w:styleId="Heading4-special">
    <w:name w:val="Heading 4-special"/>
    <w:basedOn w:val="Normal"/>
    <w:rsid w:val="00397DD9"/>
    <w:pPr>
      <w:numPr>
        <w:numId w:val="5"/>
      </w:numPr>
      <w:ind w:left="360"/>
    </w:pPr>
    <w:rPr>
      <w:b/>
      <w:color w:val="003366"/>
    </w:rPr>
  </w:style>
  <w:style w:type="paragraph" w:customStyle="1" w:styleId="Annex">
    <w:name w:val="Annex"/>
    <w:basedOn w:val="Heading4-special"/>
    <w:rsid w:val="00397DD9"/>
    <w:pPr>
      <w:numPr>
        <w:numId w:val="0"/>
      </w:numPr>
      <w:spacing w:before="0"/>
    </w:pPr>
    <w:rPr>
      <w:rFonts w:cs="Arial"/>
      <w:szCs w:val="24"/>
    </w:rPr>
  </w:style>
  <w:style w:type="paragraph" w:customStyle="1" w:styleId="Clea">
    <w:name w:val="Clea"/>
    <w:basedOn w:val="Annex"/>
    <w:rsid w:val="00397DD9"/>
    <w:pPr>
      <w:spacing w:before="120" w:after="120"/>
    </w:pPr>
    <w:rPr>
      <w:b w:val="0"/>
      <w:color w:val="FF0000"/>
    </w:rPr>
  </w:style>
  <w:style w:type="paragraph" w:styleId="BodyText2">
    <w:name w:val="Body Text 2"/>
    <w:basedOn w:val="Normal"/>
    <w:rsid w:val="00397DD9"/>
    <w:pPr>
      <w:spacing w:before="0"/>
    </w:pPr>
    <w:rPr>
      <w:b/>
      <w:sz w:val="20"/>
    </w:rPr>
  </w:style>
  <w:style w:type="character" w:styleId="Hyperlink">
    <w:name w:val="Hyperlink"/>
    <w:basedOn w:val="DefaultParagraphFont"/>
    <w:rsid w:val="00397DD9"/>
    <w:rPr>
      <w:color w:val="0000FF"/>
      <w:u w:val="single"/>
    </w:rPr>
  </w:style>
  <w:style w:type="paragraph" w:styleId="BodyText">
    <w:name w:val="Body Text"/>
    <w:basedOn w:val="Normal"/>
    <w:rsid w:val="00397DD9"/>
    <w:pPr>
      <w:spacing w:after="120"/>
    </w:pPr>
  </w:style>
  <w:style w:type="paragraph" w:customStyle="1" w:styleId="preg10">
    <w:name w:val="preg10"/>
    <w:basedOn w:val="Normal"/>
    <w:rsid w:val="00397DD9"/>
    <w:pPr>
      <w:spacing w:before="100" w:beforeAutospacing="1" w:after="100" w:afterAutospacing="1" w:line="360" w:lineRule="atLeast"/>
    </w:pPr>
    <w:rPr>
      <w:rFonts w:ascii="Verdana" w:hAnsi="Verdana"/>
      <w:bCs w:val="0"/>
      <w:szCs w:val="24"/>
    </w:rPr>
  </w:style>
  <w:style w:type="character" w:styleId="FollowedHyperlink">
    <w:name w:val="FollowedHyperlink"/>
    <w:basedOn w:val="DefaultParagraphFont"/>
    <w:rsid w:val="00397DD9"/>
    <w:rPr>
      <w:color w:val="800080"/>
      <w:u w:val="single"/>
    </w:rPr>
  </w:style>
  <w:style w:type="paragraph" w:styleId="NormalWeb">
    <w:name w:val="Normal (Web)"/>
    <w:basedOn w:val="Normal"/>
    <w:rsid w:val="00397DD9"/>
    <w:pPr>
      <w:spacing w:before="100" w:beforeAutospacing="1" w:after="100" w:afterAutospacing="1"/>
    </w:pPr>
    <w:rPr>
      <w:bCs w:val="0"/>
      <w:szCs w:val="24"/>
    </w:rPr>
  </w:style>
  <w:style w:type="paragraph" w:styleId="HTMLPreformatted">
    <w:name w:val="HTML Preformatted"/>
    <w:basedOn w:val="Normal"/>
    <w:rsid w:val="0039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bCs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DD9"/>
    <w:pPr>
      <w:spacing w:before="120"/>
    </w:pPr>
    <w:rPr>
      <w:bCs/>
      <w:sz w:val="24"/>
    </w:rPr>
  </w:style>
  <w:style w:type="paragraph" w:styleId="Heading1">
    <w:name w:val="heading 1"/>
    <w:basedOn w:val="Normal"/>
    <w:next w:val="Heading2"/>
    <w:link w:val="Heading1Char"/>
    <w:autoRedefine/>
    <w:qFormat/>
    <w:rsid w:val="00397DD9"/>
    <w:pPr>
      <w:keepNext/>
      <w:spacing w:after="120"/>
      <w:outlineLvl w:val="0"/>
    </w:pPr>
    <w:rPr>
      <w:rFonts w:ascii="Arial" w:hAnsi="Arial" w:cs="Arial"/>
      <w:b/>
      <w:bCs w:val="0"/>
      <w:caps/>
      <w:color w:val="003366"/>
    </w:rPr>
  </w:style>
  <w:style w:type="paragraph" w:styleId="Heading2">
    <w:name w:val="heading 2"/>
    <w:aliases w:val="2 headline,h"/>
    <w:basedOn w:val="Normal"/>
    <w:next w:val="Normal"/>
    <w:autoRedefine/>
    <w:qFormat/>
    <w:rsid w:val="00397DD9"/>
    <w:pPr>
      <w:keepNext/>
      <w:numPr>
        <w:numId w:val="1"/>
      </w:numPr>
      <w:tabs>
        <w:tab w:val="left" w:pos="540"/>
      </w:tabs>
      <w:spacing w:after="120"/>
      <w:outlineLvl w:val="1"/>
    </w:pPr>
    <w:rPr>
      <w:b/>
      <w:caps/>
      <w:color w:val="008080"/>
    </w:rPr>
  </w:style>
  <w:style w:type="paragraph" w:styleId="Heading3">
    <w:name w:val="heading 3"/>
    <w:basedOn w:val="Normal"/>
    <w:next w:val="Normal"/>
    <w:autoRedefine/>
    <w:qFormat/>
    <w:rsid w:val="00397DD9"/>
    <w:pPr>
      <w:keepNext/>
      <w:numPr>
        <w:ilvl w:val="3"/>
        <w:numId w:val="1"/>
      </w:numPr>
      <w:tabs>
        <w:tab w:val="decimal" w:pos="360"/>
      </w:tabs>
      <w:spacing w:after="120"/>
      <w:ind w:hanging="900"/>
      <w:outlineLvl w:val="2"/>
    </w:pPr>
    <w:rPr>
      <w:rFonts w:ascii="Arial" w:hAnsi="Arial" w:cs="Arial"/>
      <w:b/>
    </w:rPr>
  </w:style>
  <w:style w:type="paragraph" w:styleId="Heading4">
    <w:name w:val="heading 4"/>
    <w:basedOn w:val="Normal"/>
    <w:next w:val="Normal"/>
    <w:link w:val="Heading4Char"/>
    <w:qFormat/>
    <w:rsid w:val="00397DD9"/>
    <w:pPr>
      <w:keepNext/>
      <w:spacing w:before="240" w:after="60"/>
      <w:outlineLvl w:val="3"/>
    </w:pPr>
    <w:rPr>
      <w:b/>
      <w:sz w:val="28"/>
      <w:szCs w:val="28"/>
    </w:rPr>
  </w:style>
  <w:style w:type="paragraph" w:styleId="Heading5">
    <w:name w:val="heading 5"/>
    <w:basedOn w:val="Normal"/>
    <w:next w:val="Normal"/>
    <w:qFormat/>
    <w:rsid w:val="00397DD9"/>
    <w:pPr>
      <w:spacing w:before="240" w:after="60"/>
      <w:outlineLvl w:val="4"/>
    </w:pPr>
    <w:rPr>
      <w:b/>
      <w:i/>
      <w:iCs/>
      <w:sz w:val="26"/>
      <w:szCs w:val="26"/>
    </w:rPr>
  </w:style>
  <w:style w:type="paragraph" w:styleId="Heading8">
    <w:name w:val="heading 8"/>
    <w:basedOn w:val="Normal"/>
    <w:next w:val="Normal"/>
    <w:qFormat/>
    <w:rsid w:val="00397DD9"/>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397DD9"/>
    <w:rPr>
      <w:rFonts w:ascii="Arial" w:hAnsi="Arial" w:cs="Arial"/>
      <w:b/>
      <w:caps/>
      <w:color w:val="003366"/>
      <w:sz w:val="24"/>
      <w:lang w:val="en-US" w:eastAsia="en-US" w:bidi="ar-SA"/>
    </w:rPr>
  </w:style>
  <w:style w:type="character" w:customStyle="1" w:styleId="Heading4Char">
    <w:name w:val="Heading 4 Char"/>
    <w:basedOn w:val="DefaultParagraphFont"/>
    <w:link w:val="Heading4"/>
    <w:rsid w:val="00397DD9"/>
    <w:rPr>
      <w:b/>
      <w:bCs/>
      <w:sz w:val="28"/>
      <w:szCs w:val="28"/>
      <w:lang w:val="en-US" w:eastAsia="en-US" w:bidi="ar-SA"/>
    </w:rPr>
  </w:style>
  <w:style w:type="paragraph" w:customStyle="1" w:styleId="TABX">
    <w:name w:val="TAB X"/>
    <w:autoRedefine/>
    <w:rsid w:val="00397DD9"/>
    <w:pPr>
      <w:numPr>
        <w:ilvl w:val="2"/>
        <w:numId w:val="2"/>
      </w:numPr>
      <w:jc w:val="center"/>
      <w:outlineLvl w:val="3"/>
    </w:pPr>
    <w:rPr>
      <w:b/>
      <w:caps/>
      <w:color w:val="000080"/>
      <w:sz w:val="48"/>
    </w:rPr>
  </w:style>
  <w:style w:type="paragraph" w:customStyle="1" w:styleId="TabX-">
    <w:name w:val="Tab X-#"/>
    <w:basedOn w:val="Heading5"/>
    <w:autoRedefine/>
    <w:rsid w:val="00397DD9"/>
    <w:pPr>
      <w:numPr>
        <w:ilvl w:val="1"/>
        <w:numId w:val="2"/>
      </w:numPr>
      <w:spacing w:before="120" w:after="0"/>
      <w:jc w:val="center"/>
    </w:pPr>
    <w:rPr>
      <w:bCs w:val="0"/>
      <w:i w:val="0"/>
      <w:iCs w:val="0"/>
      <w:caps/>
      <w:color w:val="000080"/>
      <w:sz w:val="48"/>
      <w:szCs w:val="20"/>
    </w:rPr>
  </w:style>
  <w:style w:type="character" w:customStyle="1" w:styleId="StyleArialRed">
    <w:name w:val="Style Arial Red"/>
    <w:basedOn w:val="DefaultParagraphFont"/>
    <w:rsid w:val="00397DD9"/>
    <w:rPr>
      <w:rFonts w:ascii="Times New Roman" w:hAnsi="Times New Roman"/>
      <w:color w:val="FF0000"/>
      <w:sz w:val="18"/>
      <w:szCs w:val="18"/>
    </w:rPr>
  </w:style>
  <w:style w:type="paragraph" w:styleId="Header">
    <w:name w:val="header"/>
    <w:basedOn w:val="Normal"/>
    <w:rsid w:val="00397DD9"/>
    <w:pPr>
      <w:tabs>
        <w:tab w:val="center" w:pos="4320"/>
        <w:tab w:val="right" w:pos="8640"/>
      </w:tabs>
    </w:pPr>
  </w:style>
  <w:style w:type="paragraph" w:styleId="Footer">
    <w:name w:val="footer"/>
    <w:basedOn w:val="Normal"/>
    <w:rsid w:val="00397DD9"/>
    <w:pPr>
      <w:tabs>
        <w:tab w:val="center" w:pos="4320"/>
        <w:tab w:val="right" w:pos="8640"/>
      </w:tabs>
    </w:pPr>
  </w:style>
  <w:style w:type="character" w:styleId="PageNumber">
    <w:name w:val="page number"/>
    <w:basedOn w:val="DefaultParagraphFont"/>
    <w:rsid w:val="00397DD9"/>
  </w:style>
  <w:style w:type="paragraph" w:customStyle="1" w:styleId="2P">
    <w:name w:val="2P"/>
    <w:basedOn w:val="Normal"/>
    <w:rsid w:val="00397DD9"/>
    <w:pPr>
      <w:numPr>
        <w:numId w:val="4"/>
      </w:numPr>
    </w:pPr>
  </w:style>
  <w:style w:type="table" w:styleId="TableGrid">
    <w:name w:val="Table Grid"/>
    <w:basedOn w:val="TableNormal"/>
    <w:rsid w:val="00397DD9"/>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StyleArialRedArial10pt">
    <w:name w:val="Style Style Arial Red + Arial 10 pt"/>
    <w:basedOn w:val="StyleArialRed"/>
    <w:rsid w:val="00397DD9"/>
    <w:rPr>
      <w:rFonts w:ascii="Arial" w:hAnsi="Arial"/>
      <w:color w:val="FF0000"/>
      <w:sz w:val="20"/>
      <w:szCs w:val="18"/>
    </w:rPr>
  </w:style>
  <w:style w:type="paragraph" w:customStyle="1" w:styleId="Heading4-special">
    <w:name w:val="Heading 4-special"/>
    <w:basedOn w:val="Normal"/>
    <w:rsid w:val="00397DD9"/>
    <w:pPr>
      <w:numPr>
        <w:numId w:val="5"/>
      </w:numPr>
      <w:ind w:left="360"/>
    </w:pPr>
    <w:rPr>
      <w:b/>
      <w:color w:val="003366"/>
    </w:rPr>
  </w:style>
  <w:style w:type="paragraph" w:customStyle="1" w:styleId="Annex">
    <w:name w:val="Annex"/>
    <w:basedOn w:val="Heading4-special"/>
    <w:rsid w:val="00397DD9"/>
    <w:pPr>
      <w:numPr>
        <w:numId w:val="0"/>
      </w:numPr>
      <w:spacing w:before="0"/>
    </w:pPr>
    <w:rPr>
      <w:rFonts w:cs="Arial"/>
      <w:szCs w:val="24"/>
    </w:rPr>
  </w:style>
  <w:style w:type="paragraph" w:customStyle="1" w:styleId="Clea">
    <w:name w:val="Clea"/>
    <w:basedOn w:val="Annex"/>
    <w:rsid w:val="00397DD9"/>
    <w:pPr>
      <w:spacing w:before="120" w:after="120"/>
    </w:pPr>
    <w:rPr>
      <w:b w:val="0"/>
      <w:color w:val="FF0000"/>
    </w:rPr>
  </w:style>
  <w:style w:type="paragraph" w:styleId="BodyText2">
    <w:name w:val="Body Text 2"/>
    <w:basedOn w:val="Normal"/>
    <w:rsid w:val="00397DD9"/>
    <w:pPr>
      <w:spacing w:before="0"/>
    </w:pPr>
    <w:rPr>
      <w:b/>
      <w:sz w:val="20"/>
    </w:rPr>
  </w:style>
  <w:style w:type="character" w:styleId="Hyperlink">
    <w:name w:val="Hyperlink"/>
    <w:basedOn w:val="DefaultParagraphFont"/>
    <w:rsid w:val="00397DD9"/>
    <w:rPr>
      <w:color w:val="0000FF"/>
      <w:u w:val="single"/>
    </w:rPr>
  </w:style>
  <w:style w:type="paragraph" w:styleId="BodyText">
    <w:name w:val="Body Text"/>
    <w:basedOn w:val="Normal"/>
    <w:rsid w:val="00397DD9"/>
    <w:pPr>
      <w:spacing w:after="120"/>
    </w:pPr>
  </w:style>
  <w:style w:type="paragraph" w:customStyle="1" w:styleId="preg10">
    <w:name w:val="preg10"/>
    <w:basedOn w:val="Normal"/>
    <w:rsid w:val="00397DD9"/>
    <w:pPr>
      <w:spacing w:before="100" w:beforeAutospacing="1" w:after="100" w:afterAutospacing="1" w:line="360" w:lineRule="atLeast"/>
    </w:pPr>
    <w:rPr>
      <w:rFonts w:ascii="Verdana" w:hAnsi="Verdana"/>
      <w:bCs w:val="0"/>
      <w:szCs w:val="24"/>
    </w:rPr>
  </w:style>
  <w:style w:type="character" w:styleId="FollowedHyperlink">
    <w:name w:val="FollowedHyperlink"/>
    <w:basedOn w:val="DefaultParagraphFont"/>
    <w:rsid w:val="00397DD9"/>
    <w:rPr>
      <w:color w:val="800080"/>
      <w:u w:val="single"/>
    </w:rPr>
  </w:style>
  <w:style w:type="paragraph" w:styleId="NormalWeb">
    <w:name w:val="Normal (Web)"/>
    <w:basedOn w:val="Normal"/>
    <w:rsid w:val="00397DD9"/>
    <w:pPr>
      <w:spacing w:before="100" w:beforeAutospacing="1" w:after="100" w:afterAutospacing="1"/>
    </w:pPr>
    <w:rPr>
      <w:bCs w:val="0"/>
      <w:szCs w:val="24"/>
    </w:rPr>
  </w:style>
  <w:style w:type="paragraph" w:styleId="HTMLPreformatted">
    <w:name w:val="HTML Preformatted"/>
    <w:basedOn w:val="Normal"/>
    <w:rsid w:val="0039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538CAF288974CA76461B5CCE501EF" ma:contentTypeVersion="1" ma:contentTypeDescription="Create a new document." ma:contentTypeScope="" ma:versionID="9d12439aefc21cc6027df40b23e06e95">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4F8A68-E400-4BF7-9FAA-433C42890E19}">
  <ds:schemaRefs>
    <ds:schemaRef ds:uri="http://schemas.microsoft.com/office/2006/metadata/longProperties"/>
  </ds:schemaRefs>
</ds:datastoreItem>
</file>

<file path=customXml/itemProps2.xml><?xml version="1.0" encoding="utf-8"?>
<ds:datastoreItem xmlns:ds="http://schemas.openxmlformats.org/officeDocument/2006/customXml" ds:itemID="{D145D62B-72F7-4C87-921D-4F93724EF831}">
  <ds:schemaRefs>
    <ds:schemaRef ds:uri="http://schemas.microsoft.com/sharepoint/v3/contenttype/forms"/>
  </ds:schemaRefs>
</ds:datastoreItem>
</file>

<file path=customXml/itemProps3.xml><?xml version="1.0" encoding="utf-8"?>
<ds:datastoreItem xmlns:ds="http://schemas.openxmlformats.org/officeDocument/2006/customXml" ds:itemID="{E6320CAA-443C-42FB-8F09-C0C12CD6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CFDFB-8C4F-443F-8291-2DC02D7FBB1F}">
  <ds:schemaRefs>
    <ds:schemaRef ds:uri="http://schemas.microsoft.com/sharepoint/v3"/>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Continuity Plan Evaluation Checklist</vt:lpstr>
    </vt:vector>
  </TitlesOfParts>
  <Company>disasterrecoveryplantemplate.org</Company>
  <LinksUpToDate>false</LinksUpToDate>
  <CharactersWithSpaces>20354</CharactersWithSpaces>
  <SharedDoc>false</SharedDoc>
  <HyperlinkBase>http://www.disasterrecoveryplantemplate.org</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Plan Evaluation Checklist</dc:title>
  <dc:subject>Disaster Recovery</dc:subject>
  <dc:creator>disasterrecoveryplantemplate.org</dc:creator>
  <cp:keywords>disasterrecoveryplantemplate.org</cp:keywords>
  <dc:description>disasterrecoveryplantemplate.org</dc:description>
  <cp:lastModifiedBy>Colter Bowman</cp:lastModifiedBy>
  <cp:revision>2</cp:revision>
  <dcterms:created xsi:type="dcterms:W3CDTF">2012-07-12T18:55:00Z</dcterms:created>
  <dcterms:modified xsi:type="dcterms:W3CDTF">2012-07-12T18:55:00Z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&amp;lt;p&amp;gt;&amp;#160;Continuity Plan Evaluation Checklist&amp;lt;/p&amp;gt;</vt:lpwstr>
  </property>
  <property fmtid="{D5CDD505-2E9C-101B-9397-08002B2CF9AE}" pid="4" name="EktContentType">
    <vt:i4>101</vt:i4>
  </property>
  <property fmtid="{D5CDD505-2E9C-101B-9397-08002B2CF9AE}" pid="5" name="EktCmsPath">
    <vt:lpwstr>&amp;lt;p&amp;gt;&amp;#160;Continuity Plan Evaluation Checklist&amp;lt;/p&amp;gt;</vt:lpwstr>
  </property>
  <property fmtid="{D5CDD505-2E9C-101B-9397-08002B2CF9AE}" pid="6" name="EktExpiryType">
    <vt:i4>1</vt:i4>
  </property>
  <property fmtid="{D5CDD505-2E9C-101B-9397-08002B2CF9AE}" pid="7" name="EktDateCreated">
    <vt:filetime>2009-12-30T18:55:38Z</vt:filetime>
  </property>
  <property fmtid="{D5CDD505-2E9C-101B-9397-08002B2CF9AE}" pid="8" name="EktDateModified">
    <vt:filetime>2009-12-30T18:55:40Z</vt:filetime>
  </property>
  <property fmtid="{D5CDD505-2E9C-101B-9397-08002B2CF9AE}" pid="9" name="EktCmsSize">
    <vt:i4>278528</vt:i4>
  </property>
  <property fmtid="{D5CDD505-2E9C-101B-9397-08002B2CF9AE}" pid="10" name="EktSearchable">
    <vt:i4>1</vt:i4>
  </property>
  <property fmtid="{D5CDD505-2E9C-101B-9397-08002B2CF9AE}" pid="11" name="EktQuickLink">
    <vt:lpwstr>DownloadAsset.aspx?id=544</vt:lpwstr>
  </property>
  <property fmtid="{D5CDD505-2E9C-101B-9397-08002B2CF9AE}" pid="12" name="ekttaxonomyenabled">
    <vt:i4>1</vt:i4>
  </property>
  <property fmtid="{D5CDD505-2E9C-101B-9397-08002B2CF9AE}" pid="13" name="EktAddress">
    <vt:lpwstr/>
  </property>
  <property fmtid="{D5CDD505-2E9C-101B-9397-08002B2CF9AE}" pid="14" name="display_urn:schemas-microsoft-com:office:office#Editor">
    <vt:lpwstr>Laura Newquist</vt:lpwstr>
  </property>
  <property fmtid="{D5CDD505-2E9C-101B-9397-08002B2CF9AE}" pid="15" name="xd_Signature">
    <vt:lpwstr/>
  </property>
  <property fmtid="{D5CDD505-2E9C-101B-9397-08002B2CF9AE}" pid="16" name="Order">
    <vt:lpwstr>15000.0000000000</vt:lpwstr>
  </property>
  <property fmtid="{D5CDD505-2E9C-101B-9397-08002B2CF9AE}" pid="17" name="TemplateUrl">
    <vt:lpwstr/>
  </property>
  <property fmtid="{D5CDD505-2E9C-101B-9397-08002B2CF9AE}" pid="18" name="xd_ProgID">
    <vt:lpwstr/>
  </property>
  <property fmtid="{D5CDD505-2E9C-101B-9397-08002B2CF9AE}" pid="19" name="display_urn:schemas-microsoft-com:office:office#Author">
    <vt:lpwstr>Laura Newquist</vt:lpwstr>
  </property>
  <property fmtid="{D5CDD505-2E9C-101B-9397-08002B2CF9AE}" pid="20" name="_SourceUrl">
    <vt:lpwstr/>
  </property>
  <property fmtid="{D5CDD505-2E9C-101B-9397-08002B2CF9AE}" pid="21" name="_SharedFileIndex">
    <vt:lpwstr/>
  </property>
</Properties>
</file>